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0D79" w14:textId="275B6BE3" w:rsidR="0030125A" w:rsidRPr="0030125A" w:rsidRDefault="0030125A" w:rsidP="0030125A">
      <w:pPr>
        <w:autoSpaceDE w:val="0"/>
        <w:autoSpaceDN w:val="0"/>
        <w:adjustRightInd w:val="0"/>
        <w:spacing w:line="216" w:lineRule="auto"/>
        <w:textAlignment w:val="center"/>
        <w:rPr>
          <w:rFonts w:ascii="CoHeadline-Regular" w:hAnsi="CoHeadline-Regular" w:cs="CoHeadline-Regular"/>
          <w:color w:val="0047FF"/>
          <w:spacing w:val="3"/>
          <w:sz w:val="26"/>
          <w:szCs w:val="26"/>
        </w:rPr>
      </w:pPr>
      <w:r w:rsidRPr="0030125A">
        <w:rPr>
          <w:rFonts w:ascii="CoHeadline-Regular" w:hAnsi="CoHeadline-Regular" w:cs="CoHeadline-Regular"/>
          <w:color w:val="CB0065"/>
          <w:spacing w:val="4"/>
          <w:sz w:val="44"/>
          <w:szCs w:val="44"/>
        </w:rPr>
        <w:t>India en tren</w:t>
      </w:r>
      <w:r>
        <w:rPr>
          <w:rFonts w:ascii="CoHeadline-Regular" w:hAnsi="CoHeadline-Regular" w:cs="CoHeadline-Regular"/>
          <w:color w:val="CB0065"/>
          <w:spacing w:val="4"/>
          <w:sz w:val="44"/>
          <w:szCs w:val="44"/>
        </w:rPr>
        <w:t xml:space="preserve"> </w:t>
      </w:r>
      <w:r w:rsidRPr="0030125A">
        <w:rPr>
          <w:rFonts w:ascii="CoHeadline-Regular" w:hAnsi="CoHeadline-Regular" w:cs="CoHeadline-Regular"/>
          <w:color w:val="0047FF"/>
          <w:spacing w:val="3"/>
          <w:sz w:val="26"/>
          <w:szCs w:val="26"/>
        </w:rPr>
        <w:t>NUEVO</w:t>
      </w:r>
    </w:p>
    <w:p w14:paraId="027ABA6A" w14:textId="77777777" w:rsidR="0030125A" w:rsidRDefault="0030125A" w:rsidP="0030125A">
      <w:pPr>
        <w:pStyle w:val="codigocabecera"/>
        <w:spacing w:line="216" w:lineRule="auto"/>
        <w:jc w:val="left"/>
      </w:pPr>
      <w:r>
        <w:t>C-5581</w:t>
      </w:r>
    </w:p>
    <w:p w14:paraId="48887611" w14:textId="48871307" w:rsidR="00957DB7" w:rsidRDefault="0030125A" w:rsidP="0030125A">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96A7A4" w14:textId="77777777" w:rsidR="0030125A" w:rsidRDefault="00957DB7" w:rsidP="0030125A">
      <w:pPr>
        <w:pStyle w:val="nochescabecera"/>
        <w:spacing w:line="216" w:lineRule="auto"/>
      </w:pPr>
      <w:r>
        <w:rPr>
          <w:rFonts w:ascii="Router-Bold" w:hAnsi="Router-Bold" w:cs="Router-Bold"/>
          <w:b/>
          <w:bCs/>
          <w:spacing w:val="-5"/>
        </w:rPr>
        <w:t xml:space="preserve">NOCHES  </w:t>
      </w:r>
      <w:r w:rsidR="0030125A">
        <w:t>Delhi 3. Jaipur 2. Agra 2. Varanasi 1.</w:t>
      </w:r>
    </w:p>
    <w:p w14:paraId="1899E14E" w14:textId="23AA3D6F" w:rsidR="0085440A" w:rsidRDefault="0085440A" w:rsidP="0030125A">
      <w:pPr>
        <w:pStyle w:val="Ningnestilodeprrafo"/>
        <w:spacing w:line="216" w:lineRule="auto"/>
        <w:rPr>
          <w:rFonts w:ascii="CoHeadline-Regular" w:hAnsi="CoHeadline-Regular" w:cs="CoHeadline-Regular"/>
          <w:color w:val="C6B012"/>
          <w:w w:val="90"/>
        </w:rPr>
      </w:pPr>
    </w:p>
    <w:p w14:paraId="4DE1E51D"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Día 1º DELHI</w:t>
      </w:r>
    </w:p>
    <w:p w14:paraId="6E1F598E"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ok" w:hAnsi="Router-Book" w:cs="Router-Book"/>
          <w:color w:val="000000"/>
          <w:w w:val="90"/>
          <w:sz w:val="16"/>
          <w:szCs w:val="16"/>
        </w:rPr>
        <w:t xml:space="preserve">Llegada a Delhi en vuelo internacional. Nuestro representante de habla hispana les recibirá en el aeropuerto, asistencia y traslado al hotel. </w:t>
      </w:r>
      <w:r w:rsidRPr="0030125A">
        <w:rPr>
          <w:rFonts w:ascii="Router-Bold" w:hAnsi="Router-Bold" w:cs="Router-Bold"/>
          <w:b/>
          <w:bCs/>
          <w:color w:val="000000"/>
          <w:w w:val="90"/>
          <w:sz w:val="16"/>
          <w:szCs w:val="16"/>
        </w:rPr>
        <w:t>Alojamiento</w:t>
      </w:r>
      <w:r w:rsidRPr="0030125A">
        <w:rPr>
          <w:rFonts w:ascii="Router-Book" w:hAnsi="Router-Book" w:cs="Router-Book"/>
          <w:color w:val="000000"/>
          <w:w w:val="90"/>
          <w:sz w:val="16"/>
          <w:szCs w:val="16"/>
        </w:rPr>
        <w:t xml:space="preserve">. </w:t>
      </w:r>
    </w:p>
    <w:p w14:paraId="43BB9C7D"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0F6F43A6"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Día 2º DELHI</w:t>
      </w:r>
    </w:p>
    <w:p w14:paraId="3A8301C9"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ld" w:hAnsi="Router-Bold" w:cs="Router-Bold"/>
          <w:b/>
          <w:bCs/>
          <w:color w:val="000000"/>
          <w:w w:val="90"/>
          <w:sz w:val="16"/>
          <w:szCs w:val="16"/>
        </w:rPr>
        <w:t>Desayuno</w:t>
      </w:r>
      <w:r w:rsidRPr="0030125A">
        <w:rPr>
          <w:rFonts w:ascii="Router-Book" w:hAnsi="Router-Book" w:cs="Router-Book"/>
          <w:color w:val="000000"/>
          <w:w w:val="90"/>
          <w:sz w:val="16"/>
          <w:szCs w:val="16"/>
        </w:rPr>
        <w:t xml:space="preserve">. Salida para visitar la Vieja Delhi, daremos un paseo por las calles de vieja Delhi en Rickshaw y continuaremos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30125A">
        <w:rPr>
          <w:rFonts w:ascii="Router-Bold" w:hAnsi="Router-Bold" w:cs="Router-Bold"/>
          <w:b/>
          <w:bCs/>
          <w:color w:val="000000"/>
          <w:w w:val="90"/>
          <w:sz w:val="16"/>
          <w:szCs w:val="16"/>
        </w:rPr>
        <w:t>Cena y alojamiento</w:t>
      </w:r>
      <w:r w:rsidRPr="0030125A">
        <w:rPr>
          <w:rFonts w:ascii="Router-Book" w:hAnsi="Router-Book" w:cs="Router-Book"/>
          <w:color w:val="000000"/>
          <w:w w:val="90"/>
          <w:sz w:val="16"/>
          <w:szCs w:val="16"/>
        </w:rPr>
        <w:t>.</w:t>
      </w:r>
    </w:p>
    <w:p w14:paraId="4EE844A0"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3F9D8857"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Día 3º DELHI-JAIPUR (270 km. 5 hrs aprox.)</w:t>
      </w:r>
    </w:p>
    <w:p w14:paraId="19843FC2"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ld" w:hAnsi="Router-Bold" w:cs="Router-Bold"/>
          <w:b/>
          <w:bCs/>
          <w:color w:val="000000"/>
          <w:w w:val="90"/>
          <w:sz w:val="16"/>
          <w:szCs w:val="16"/>
        </w:rPr>
        <w:t>Desayuno</w:t>
      </w:r>
      <w:r w:rsidRPr="0030125A">
        <w:rPr>
          <w:rFonts w:ascii="Router-Book" w:hAnsi="Router-Book" w:cs="Router-Book"/>
          <w:color w:val="000000"/>
          <w:w w:val="90"/>
          <w:sz w:val="16"/>
          <w:szCs w:val="16"/>
        </w:rPr>
        <w:t xml:space="preserve">. Salida por carretera hacia Jaipur. Llegada a Jaipur. Por la tarde haremos la visita incluyendo templo hindú Birla y la puerta colorida y más famosa entre los jóvenes “ Patrika gate”. Regreso al hotel. </w:t>
      </w:r>
      <w:r w:rsidRPr="0030125A">
        <w:rPr>
          <w:rFonts w:ascii="Router-Bold" w:hAnsi="Router-Bold" w:cs="Router-Bold"/>
          <w:b/>
          <w:bCs/>
          <w:color w:val="000000"/>
          <w:w w:val="90"/>
          <w:sz w:val="16"/>
          <w:szCs w:val="16"/>
        </w:rPr>
        <w:t>Cena y alojamiento</w:t>
      </w:r>
      <w:r w:rsidRPr="0030125A">
        <w:rPr>
          <w:rFonts w:ascii="Router-Book" w:hAnsi="Router-Book" w:cs="Router-Book"/>
          <w:color w:val="000000"/>
          <w:w w:val="90"/>
          <w:sz w:val="16"/>
          <w:szCs w:val="16"/>
        </w:rPr>
        <w:t xml:space="preserve">. </w:t>
      </w:r>
    </w:p>
    <w:p w14:paraId="018EBA44"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5B8C6C70"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 xml:space="preserve">Día 4º JAIPUR-AMBER-JAIPUR </w:t>
      </w:r>
    </w:p>
    <w:p w14:paraId="3528E533"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ld" w:hAnsi="Router-Bold" w:cs="Router-Bold"/>
          <w:b/>
          <w:bCs/>
          <w:color w:val="000000"/>
          <w:w w:val="90"/>
          <w:sz w:val="16"/>
          <w:szCs w:val="16"/>
        </w:rPr>
        <w:t>Desayuno</w:t>
      </w:r>
      <w:r w:rsidRPr="0030125A">
        <w:rPr>
          <w:rFonts w:ascii="Router-Book" w:hAnsi="Router-Book" w:cs="Router-Book"/>
          <w:color w:val="000000"/>
          <w:w w:val="90"/>
          <w:sz w:val="16"/>
          <w:szCs w:val="16"/>
        </w:rPr>
        <w:t xml:space="preserve">. Excusión al Fuerte Amber, la subida/bajada será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 </w:t>
      </w:r>
      <w:r w:rsidRPr="0030125A">
        <w:rPr>
          <w:rFonts w:ascii="Router-Bold" w:hAnsi="Router-Bold" w:cs="Router-Bold"/>
          <w:b/>
          <w:bCs/>
          <w:color w:val="000000"/>
          <w:w w:val="90"/>
          <w:sz w:val="16"/>
          <w:szCs w:val="16"/>
        </w:rPr>
        <w:t>Cena y alojamiento</w:t>
      </w:r>
      <w:r w:rsidRPr="0030125A">
        <w:rPr>
          <w:rFonts w:ascii="Router-Book" w:hAnsi="Router-Book" w:cs="Router-Book"/>
          <w:color w:val="000000"/>
          <w:w w:val="90"/>
          <w:sz w:val="16"/>
          <w:szCs w:val="16"/>
        </w:rPr>
        <w:t xml:space="preserve">. </w:t>
      </w:r>
    </w:p>
    <w:p w14:paraId="7CED92AA"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41208C5A"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Día 5º JAIPUR-AGRA (240 km, 5 hrs aprox)</w:t>
      </w:r>
    </w:p>
    <w:p w14:paraId="18B537A2"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ld" w:hAnsi="Router-Bold" w:cs="Router-Bold"/>
          <w:b/>
          <w:bCs/>
          <w:color w:val="000000"/>
          <w:w w:val="90"/>
          <w:sz w:val="16"/>
          <w:szCs w:val="16"/>
        </w:rPr>
        <w:t>Desayuno</w:t>
      </w:r>
      <w:r w:rsidRPr="0030125A">
        <w:rPr>
          <w:rFonts w:ascii="Router-Book" w:hAnsi="Router-Book" w:cs="Router-Book"/>
          <w:color w:val="000000"/>
          <w:w w:val="90"/>
          <w:sz w:val="16"/>
          <w:szCs w:val="16"/>
        </w:rPr>
        <w:t xml:space="preserve">. Salida hacía Agra, llegada y traslado al hotel. Visita del Fuerte Rojo (cerrado los lunes),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emperador mongol Akbar, y utilizados en sucesivos gobiernos del Imperio Mongol como base de operaciones del poder mogol. </w:t>
      </w:r>
      <w:r w:rsidRPr="0030125A">
        <w:rPr>
          <w:rFonts w:ascii="Router-Bold" w:hAnsi="Router-Bold" w:cs="Router-Bold"/>
          <w:b/>
          <w:bCs/>
          <w:color w:val="000000"/>
          <w:w w:val="90"/>
          <w:sz w:val="16"/>
          <w:szCs w:val="16"/>
        </w:rPr>
        <w:t>Cena y alojamiento</w:t>
      </w:r>
      <w:r w:rsidRPr="0030125A">
        <w:rPr>
          <w:rFonts w:ascii="Router-Book" w:hAnsi="Router-Book" w:cs="Router-Book"/>
          <w:color w:val="000000"/>
          <w:w w:val="90"/>
          <w:sz w:val="16"/>
          <w:szCs w:val="16"/>
        </w:rPr>
        <w:t xml:space="preserve"> </w:t>
      </w:r>
    </w:p>
    <w:p w14:paraId="7B23FAA5"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2E538002"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 xml:space="preserve">Día 6º AGRA </w:t>
      </w:r>
    </w:p>
    <w:p w14:paraId="54628E23"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ld" w:hAnsi="Router-Bold" w:cs="Router-Bold"/>
          <w:b/>
          <w:bCs/>
          <w:color w:val="000000"/>
          <w:w w:val="90"/>
          <w:sz w:val="16"/>
          <w:szCs w:val="16"/>
        </w:rPr>
        <w:t>Desayuno</w:t>
      </w:r>
      <w:r w:rsidRPr="0030125A">
        <w:rPr>
          <w:rFonts w:ascii="Router-Book" w:hAnsi="Router-Book" w:cs="Router-Book"/>
          <w:color w:val="000000"/>
          <w:w w:val="90"/>
          <w:sz w:val="16"/>
          <w:szCs w:val="16"/>
        </w:rPr>
        <w:t xml:space="preserve">. Hoy van a visitar una de las siete maravillas del mundo, El Taj Mahal (cerrado los viernes)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30125A">
        <w:rPr>
          <w:rFonts w:ascii="Router-Bold" w:hAnsi="Router-Bold" w:cs="Router-Bold"/>
          <w:b/>
          <w:bCs/>
          <w:color w:val="000000"/>
          <w:w w:val="90"/>
          <w:sz w:val="16"/>
          <w:szCs w:val="16"/>
        </w:rPr>
        <w:t>Cena y alojamiento</w:t>
      </w:r>
      <w:r w:rsidRPr="0030125A">
        <w:rPr>
          <w:rFonts w:ascii="Router-Book" w:hAnsi="Router-Book" w:cs="Router-Book"/>
          <w:color w:val="000000"/>
          <w:w w:val="90"/>
          <w:sz w:val="16"/>
          <w:szCs w:val="16"/>
        </w:rPr>
        <w:t xml:space="preserve">. </w:t>
      </w:r>
    </w:p>
    <w:p w14:paraId="63F3C482"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19C6895E"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Día 7º AGRA-VARANASI (tren) (excepto viernes)</w:t>
      </w:r>
    </w:p>
    <w:p w14:paraId="7090A254"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ld" w:hAnsi="Router-Bold" w:cs="Router-Bold"/>
          <w:b/>
          <w:bCs/>
          <w:color w:val="000000"/>
          <w:w w:val="90"/>
          <w:sz w:val="16"/>
          <w:szCs w:val="16"/>
        </w:rPr>
        <w:t>Desayuno</w:t>
      </w:r>
      <w:r w:rsidRPr="0030125A">
        <w:rPr>
          <w:rFonts w:ascii="Router-Book" w:hAnsi="Router-Book" w:cs="Router-Book"/>
          <w:color w:val="000000"/>
          <w:w w:val="90"/>
          <w:sz w:val="16"/>
          <w:szCs w:val="16"/>
        </w:rPr>
        <w:t xml:space="preserve"> Picnic. Traslado a la estación para tomar el tren Vande Bharat Exp (alta velocidad) con salida a las 06:00 Hrs. Llegada a Varanasi a las 13:00 Hrs y traslado al hotel. Benarés o Varanasi es conocida como la “Ciudad Eterna”, en la actualidad continúa siendo el lugar de peregrinación más importante de toda la India además del símbolo del renacimiento hindú. El máximo atractivo de Varanasi se encuentra en los Ghats, escalones desde los que los peregrinos descienden al río sagrado, el Ganges. Esta tarde-noche daremos un paseo en rickshaw y veremos la ceremonia Aarti en los Ghats de Varanasi. Regreso al hotel. </w:t>
      </w:r>
      <w:r w:rsidRPr="0030125A">
        <w:rPr>
          <w:rFonts w:ascii="Router-Bold" w:hAnsi="Router-Bold" w:cs="Router-Bold"/>
          <w:b/>
          <w:bCs/>
          <w:color w:val="000000"/>
          <w:w w:val="90"/>
          <w:sz w:val="16"/>
          <w:szCs w:val="16"/>
        </w:rPr>
        <w:t>Cena y alojamiento</w:t>
      </w:r>
      <w:r w:rsidRPr="0030125A">
        <w:rPr>
          <w:rFonts w:ascii="Router-Book" w:hAnsi="Router-Book" w:cs="Router-Book"/>
          <w:color w:val="000000"/>
          <w:w w:val="90"/>
          <w:sz w:val="16"/>
          <w:szCs w:val="16"/>
        </w:rPr>
        <w:t>.</w:t>
      </w:r>
    </w:p>
    <w:p w14:paraId="77B05FC8"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445771D1"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 xml:space="preserve">Día 8º VARANASI-DELHI (tren) (excepto jueves) </w:t>
      </w:r>
    </w:p>
    <w:p w14:paraId="69B649FF"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ok" w:hAnsi="Router-Book" w:cs="Router-Book"/>
          <w:color w:val="000000"/>
          <w:w w:val="90"/>
          <w:sz w:val="16"/>
          <w:szCs w:val="16"/>
        </w:rPr>
        <w:t xml:space="preserve">Al amanecer, salida para realizar un paseo en barca por el río Ganges (sujeto al nivel del agua), embarcamos en el barco para dar paseo y ver los Ghats, la gente bañándose y haciendo sus rituales diarios. Desembarque y paseo a pie hacia lugar de las cremaciones para vivir el ambiente y callejear por el corazón de la ciudad, continuar visitando el pasillo del templo más famoso de dios Shiva “Kashi Vishwanath” Regreso al hotel y </w:t>
      </w:r>
      <w:r w:rsidRPr="0030125A">
        <w:rPr>
          <w:rFonts w:ascii="Router-Bold" w:hAnsi="Router-Bold" w:cs="Router-Bold"/>
          <w:b/>
          <w:bCs/>
          <w:color w:val="000000"/>
          <w:w w:val="90"/>
          <w:sz w:val="16"/>
          <w:szCs w:val="16"/>
        </w:rPr>
        <w:t>desayuno</w:t>
      </w:r>
      <w:r w:rsidRPr="0030125A">
        <w:rPr>
          <w:rFonts w:ascii="Router-Book" w:hAnsi="Router-Book" w:cs="Router-Book"/>
          <w:color w:val="000000"/>
          <w:w w:val="90"/>
          <w:sz w:val="16"/>
          <w:szCs w:val="16"/>
        </w:rPr>
        <w:t xml:space="preserve">. Salida para realizar la visita panorámica de la ciudad de Varanasi con el templo de Bharat Mata. Traslado a la estación para tomar el tren Vande Bharat Exp (alta velocidad) 15:00 hr con destino a Delhi. Llegada  a las 23:00 hr y traslado al hotel. </w:t>
      </w:r>
      <w:r w:rsidRPr="0030125A">
        <w:rPr>
          <w:rFonts w:ascii="Router-Bold" w:hAnsi="Router-Bold" w:cs="Router-Bold"/>
          <w:b/>
          <w:bCs/>
          <w:color w:val="000000"/>
          <w:w w:val="90"/>
          <w:sz w:val="16"/>
          <w:szCs w:val="16"/>
        </w:rPr>
        <w:t>Alojamiento</w:t>
      </w:r>
      <w:r w:rsidRPr="0030125A">
        <w:rPr>
          <w:rFonts w:ascii="Router-Book" w:hAnsi="Router-Book" w:cs="Router-Book"/>
          <w:color w:val="000000"/>
          <w:w w:val="90"/>
          <w:sz w:val="16"/>
          <w:szCs w:val="16"/>
        </w:rPr>
        <w:t xml:space="preserve">. </w:t>
      </w:r>
    </w:p>
    <w:p w14:paraId="1141AB22"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1F4EF59F" w14:textId="77777777" w:rsidR="0030125A" w:rsidRPr="0030125A" w:rsidRDefault="0030125A" w:rsidP="0030125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30125A">
        <w:rPr>
          <w:rFonts w:ascii="Router-Bold" w:hAnsi="Router-Bold" w:cs="Router-Bold"/>
          <w:b/>
          <w:bCs/>
          <w:color w:val="E50000"/>
          <w:w w:val="90"/>
          <w:sz w:val="16"/>
          <w:szCs w:val="16"/>
        </w:rPr>
        <w:t xml:space="preserve">Día 9º DELHI </w:t>
      </w:r>
    </w:p>
    <w:p w14:paraId="33318611"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r w:rsidRPr="0030125A">
        <w:rPr>
          <w:rFonts w:ascii="Router-Bold" w:hAnsi="Router-Bold" w:cs="Router-Bold"/>
          <w:b/>
          <w:bCs/>
          <w:color w:val="000000"/>
          <w:w w:val="90"/>
          <w:sz w:val="16"/>
          <w:szCs w:val="16"/>
        </w:rPr>
        <w:t>Desayuno</w:t>
      </w:r>
      <w:r w:rsidRPr="0030125A">
        <w:rPr>
          <w:rFonts w:ascii="Router-Book" w:hAnsi="Router-Book" w:cs="Router-Book"/>
          <w:color w:val="000000"/>
          <w:w w:val="90"/>
          <w:sz w:val="16"/>
          <w:szCs w:val="16"/>
        </w:rPr>
        <w:t xml:space="preserve">. Traslado al aeropuerto. </w:t>
      </w:r>
      <w:r w:rsidRPr="0030125A">
        <w:rPr>
          <w:rFonts w:ascii="Router-Bold" w:hAnsi="Router-Bold" w:cs="Router-Bold"/>
          <w:b/>
          <w:bCs/>
          <w:color w:val="000000"/>
          <w:w w:val="90"/>
          <w:sz w:val="16"/>
          <w:szCs w:val="16"/>
        </w:rPr>
        <w:t>Fin de los servicios</w:t>
      </w:r>
      <w:r w:rsidRPr="0030125A">
        <w:rPr>
          <w:rFonts w:ascii="Router-Book" w:hAnsi="Router-Book" w:cs="Router-Book"/>
          <w:color w:val="000000"/>
          <w:w w:val="90"/>
          <w:sz w:val="16"/>
          <w:szCs w:val="16"/>
        </w:rPr>
        <w:t xml:space="preserve">.  </w:t>
      </w:r>
    </w:p>
    <w:p w14:paraId="0DF10196"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w w:val="90"/>
          <w:sz w:val="16"/>
          <w:szCs w:val="16"/>
        </w:rPr>
      </w:pPr>
    </w:p>
    <w:p w14:paraId="71D68EF0" w14:textId="77777777" w:rsidR="0030125A" w:rsidRPr="0030125A" w:rsidRDefault="0030125A" w:rsidP="0030125A">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30125A">
        <w:rPr>
          <w:rFonts w:ascii="Router-Bold" w:hAnsi="Router-Bold" w:cs="Router-Bold"/>
          <w:b/>
          <w:bCs/>
          <w:color w:val="000000"/>
          <w:spacing w:val="-3"/>
          <w:w w:val="90"/>
          <w:sz w:val="14"/>
          <w:szCs w:val="14"/>
        </w:rPr>
        <w:t>Notas:</w:t>
      </w:r>
    </w:p>
    <w:p w14:paraId="4F3676E9" w14:textId="77777777" w:rsidR="0030125A" w:rsidRPr="0030125A" w:rsidRDefault="0030125A" w:rsidP="0030125A">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30125A">
        <w:rPr>
          <w:rFonts w:ascii="Router-Book" w:hAnsi="Router-Book" w:cs="Router-Book"/>
          <w:color w:val="000000"/>
          <w:w w:val="90"/>
          <w:sz w:val="14"/>
          <w:szCs w:val="14"/>
        </w:rPr>
        <w:t>-</w:t>
      </w:r>
      <w:r w:rsidRPr="0030125A">
        <w:rPr>
          <w:rFonts w:ascii="Router-Book" w:hAnsi="Router-Book" w:cs="Router-Book"/>
          <w:color w:val="000000"/>
          <w:w w:val="90"/>
          <w:sz w:val="14"/>
          <w:szCs w:val="14"/>
        </w:rPr>
        <w:tab/>
        <w:t>En caso de aumento de coste de combustible, fluctuación en la moneda, aumento de la tarifa ferroviaria, el precio se verá incrementado.</w:t>
      </w:r>
    </w:p>
    <w:p w14:paraId="777CADDF" w14:textId="77777777" w:rsidR="0030125A" w:rsidRPr="0030125A" w:rsidRDefault="0030125A" w:rsidP="0030125A">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30125A">
        <w:rPr>
          <w:rFonts w:ascii="Router-Book" w:hAnsi="Router-Book" w:cs="Router-Book"/>
          <w:color w:val="000000"/>
          <w:w w:val="90"/>
          <w:sz w:val="14"/>
          <w:szCs w:val="14"/>
        </w:rPr>
        <w:t>-</w:t>
      </w:r>
      <w:r w:rsidRPr="0030125A">
        <w:rPr>
          <w:rFonts w:ascii="Router-Book" w:hAnsi="Router-Book" w:cs="Router-Book"/>
          <w:color w:val="000000"/>
          <w:w w:val="90"/>
          <w:sz w:val="14"/>
          <w:szCs w:val="14"/>
        </w:rPr>
        <w:tab/>
        <w:t>Una vez emitidos los billetes de tren,  cualquier modificación o cambio, puede conllevar gastos adicionales.</w:t>
      </w:r>
    </w:p>
    <w:p w14:paraId="05272D11" w14:textId="77777777" w:rsidR="0030125A" w:rsidRPr="0030125A" w:rsidRDefault="0030125A" w:rsidP="0030125A">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30125A">
        <w:rPr>
          <w:rFonts w:ascii="Router-Book" w:hAnsi="Router-Book" w:cs="Router-Book"/>
          <w:color w:val="000000"/>
          <w:w w:val="90"/>
          <w:sz w:val="14"/>
          <w:szCs w:val="14"/>
        </w:rPr>
        <w:t>-</w:t>
      </w:r>
      <w:r w:rsidRPr="0030125A">
        <w:rPr>
          <w:rFonts w:ascii="Router-Book" w:hAnsi="Router-Book" w:cs="Router-Book"/>
          <w:color w:val="000000"/>
          <w:w w:val="90"/>
          <w:sz w:val="14"/>
          <w:szCs w:val="14"/>
        </w:rPr>
        <w:tab/>
        <w:t xml:space="preserve">Check-in en hoteles a partir de las 14:00 hrs, check-out antes de las 12:00 hrs. </w:t>
      </w:r>
    </w:p>
    <w:p w14:paraId="4AF88B9D" w14:textId="77777777" w:rsidR="0030125A" w:rsidRPr="0030125A" w:rsidRDefault="0030125A" w:rsidP="0030125A">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30125A">
        <w:rPr>
          <w:rFonts w:ascii="Router-Book" w:hAnsi="Router-Book" w:cs="Router-Book"/>
          <w:color w:val="000000"/>
          <w:w w:val="90"/>
          <w:sz w:val="14"/>
          <w:szCs w:val="14"/>
        </w:rPr>
        <w:t>-</w:t>
      </w:r>
      <w:r w:rsidRPr="0030125A">
        <w:rPr>
          <w:rFonts w:ascii="Router-Book" w:hAnsi="Router-Book" w:cs="Router-Book"/>
          <w:color w:val="000000"/>
          <w:w w:val="90"/>
          <w:sz w:val="14"/>
          <w:szCs w:val="14"/>
        </w:rPr>
        <w:tab/>
        <w:t>Los museos: El Fuerte Rojo, Templo Akshardam, Flor de Loto, ubicados en Delhi, cierran los lunes.</w:t>
      </w:r>
    </w:p>
    <w:p w14:paraId="3C10E6D8" w14:textId="77777777" w:rsidR="0030125A" w:rsidRPr="0030125A" w:rsidRDefault="0030125A" w:rsidP="0030125A">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30125A">
        <w:rPr>
          <w:rFonts w:ascii="Router-Book" w:hAnsi="Router-Book" w:cs="Router-Book"/>
          <w:color w:val="000000"/>
          <w:w w:val="90"/>
          <w:sz w:val="14"/>
          <w:szCs w:val="14"/>
        </w:rPr>
        <w:t>-</w:t>
      </w:r>
      <w:r w:rsidRPr="0030125A">
        <w:rPr>
          <w:rFonts w:ascii="Router-Book" w:hAnsi="Router-Book" w:cs="Router-Book"/>
          <w:color w:val="000000"/>
          <w:w w:val="90"/>
          <w:sz w:val="14"/>
          <w:szCs w:val="14"/>
        </w:rPr>
        <w:tab/>
        <w:t>El Gobierno se reserva el derecho de cerrar o impedir los accesos a cualquier lugar turístico o no, sin previo aviso.</w:t>
      </w:r>
    </w:p>
    <w:p w14:paraId="6F74BA04" w14:textId="77777777" w:rsidR="0030125A" w:rsidRPr="0030125A" w:rsidRDefault="0030125A" w:rsidP="0030125A">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p>
    <w:p w14:paraId="1FCC7234" w14:textId="77777777" w:rsidR="0030125A" w:rsidRPr="0030125A" w:rsidRDefault="0030125A" w:rsidP="0030125A">
      <w:pPr>
        <w:tabs>
          <w:tab w:val="left" w:pos="1389"/>
        </w:tabs>
        <w:suppressAutoHyphens/>
        <w:autoSpaceDE w:val="0"/>
        <w:autoSpaceDN w:val="0"/>
        <w:adjustRightInd w:val="0"/>
        <w:spacing w:line="216" w:lineRule="auto"/>
        <w:textAlignment w:val="center"/>
        <w:rPr>
          <w:rFonts w:ascii="CoHeadline-Regular" w:hAnsi="CoHeadline-Regular" w:cs="CoHeadline-Regular"/>
          <w:color w:val="CB0065"/>
          <w:w w:val="90"/>
        </w:rPr>
      </w:pPr>
      <w:r w:rsidRPr="0030125A">
        <w:rPr>
          <w:rFonts w:ascii="CoHeadline-Regular" w:hAnsi="CoHeadline-Regular" w:cs="CoHeadline-Regular"/>
          <w:color w:val="CB0065"/>
          <w:w w:val="90"/>
        </w:rPr>
        <w:t>Fechas de inicio: Diarias</w:t>
      </w:r>
    </w:p>
    <w:p w14:paraId="0146014F"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30125A">
        <w:rPr>
          <w:rFonts w:ascii="Router-Book" w:hAnsi="Router-Book" w:cs="Router-Book"/>
          <w:color w:val="000000"/>
          <w:spacing w:val="1"/>
          <w:w w:val="90"/>
          <w:sz w:val="16"/>
          <w:szCs w:val="16"/>
        </w:rPr>
        <w:t>Excepto Sábados.</w:t>
      </w:r>
    </w:p>
    <w:p w14:paraId="20B1FFE0" w14:textId="77777777" w:rsidR="0030125A" w:rsidRDefault="0030125A" w:rsidP="0030125A">
      <w:pPr>
        <w:pStyle w:val="Ningnestilodeprrafo"/>
        <w:spacing w:line="216" w:lineRule="auto"/>
        <w:rPr>
          <w:rFonts w:ascii="CoHeadline-Regular" w:hAnsi="CoHeadline-Regular" w:cs="CoHeadline-Regular"/>
          <w:color w:val="C6B012"/>
          <w:w w:val="90"/>
        </w:rPr>
      </w:pPr>
    </w:p>
    <w:p w14:paraId="14F1258B" w14:textId="77777777" w:rsidR="0030125A" w:rsidRPr="0030125A" w:rsidRDefault="0030125A" w:rsidP="0030125A">
      <w:pPr>
        <w:tabs>
          <w:tab w:val="left" w:pos="1389"/>
        </w:tabs>
        <w:suppressAutoHyphens/>
        <w:autoSpaceDE w:val="0"/>
        <w:autoSpaceDN w:val="0"/>
        <w:adjustRightInd w:val="0"/>
        <w:spacing w:line="216" w:lineRule="auto"/>
        <w:textAlignment w:val="center"/>
        <w:rPr>
          <w:rFonts w:ascii="CoHeadline-Regular" w:hAnsi="CoHeadline-Regular" w:cs="CoHeadline-Regular"/>
          <w:color w:val="CB0065"/>
          <w:w w:val="90"/>
        </w:rPr>
      </w:pPr>
      <w:r w:rsidRPr="0030125A">
        <w:rPr>
          <w:rFonts w:ascii="CoHeadline-Regular" w:hAnsi="CoHeadline-Regular" w:cs="CoHeadline-Regular"/>
          <w:color w:val="CB0065"/>
          <w:w w:val="90"/>
        </w:rPr>
        <w:t>Incluye</w:t>
      </w:r>
    </w:p>
    <w:p w14:paraId="023A03C4"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 xml:space="preserve">Asistencias en aeropuertos de habla hispana (sujeto a disponibilidad, si no, en inglés). </w:t>
      </w:r>
    </w:p>
    <w:p w14:paraId="06AF2783"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Traslados y visitas en vehículos con aire acondicionado.</w:t>
      </w:r>
    </w:p>
    <w:p w14:paraId="088B6DA4"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Guía acompañante de habla hispana Delhi a Agra y en Varanasi local de habla español.</w:t>
      </w:r>
    </w:p>
    <w:p w14:paraId="67F9D4A7"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 xml:space="preserve">Desayuno diario.   </w:t>
      </w:r>
    </w:p>
    <w:p w14:paraId="7660026E" w14:textId="45715000"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7 cenas en los hoteles alojados (bebidas no incluidas).</w:t>
      </w:r>
    </w:p>
    <w:p w14:paraId="5C4A2142"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1 botella de agua por persona y por día en los traslados en vehículo.</w:t>
      </w:r>
    </w:p>
    <w:p w14:paraId="22EABF03"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Subida/bajada a Fuerte Amber en Jeep.</w:t>
      </w:r>
    </w:p>
    <w:p w14:paraId="22AEAE5C" w14:textId="2716E858"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Billete de tren Agra-Varanasi-Delhi. (vagón clase Executive).</w:t>
      </w:r>
    </w:p>
    <w:p w14:paraId="2263B1DA"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Paseo en barco por el río Ganges en Varanasi (sujeto a nivel del agua).</w:t>
      </w:r>
    </w:p>
    <w:p w14:paraId="65AAB509"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Visita de pasillo del templo “Kashi Vishwanath” en Varanasi.</w:t>
      </w:r>
    </w:p>
    <w:p w14:paraId="60F006FD"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Paseo en Rickshaw por la calle principal hacia el rio Ganges.</w:t>
      </w:r>
    </w:p>
    <w:p w14:paraId="73490740"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Ceremonia de noche en la orilla del rio Ganges en Varanasi.</w:t>
      </w:r>
    </w:p>
    <w:p w14:paraId="53A81F4E"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Las entradas a los monumentos mencionados en el programa.</w:t>
      </w:r>
    </w:p>
    <w:p w14:paraId="73C5D351" w14:textId="77777777" w:rsidR="0030125A" w:rsidRPr="0030125A" w:rsidRDefault="0030125A" w:rsidP="0030125A">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w:t>
      </w:r>
      <w:r w:rsidRPr="0030125A">
        <w:rPr>
          <w:rFonts w:ascii="Router-Book" w:hAnsi="Router-Book" w:cs="Router-Book"/>
          <w:color w:val="000000"/>
          <w:spacing w:val="-3"/>
          <w:w w:val="90"/>
          <w:sz w:val="16"/>
          <w:szCs w:val="16"/>
        </w:rPr>
        <w:tab/>
        <w:t>Las Tasas aplicables en estos momentos.</w:t>
      </w:r>
    </w:p>
    <w:p w14:paraId="02C4FC9F" w14:textId="77777777" w:rsidR="0030125A" w:rsidRPr="004906BE" w:rsidRDefault="0030125A" w:rsidP="0030125A">
      <w:pPr>
        <w:pStyle w:val="Ningnestilodeprrafo"/>
        <w:spacing w:line="216" w:lineRule="auto"/>
        <w:rPr>
          <w:rFonts w:ascii="CoHeadline-Regular" w:hAnsi="CoHeadline-Regular" w:cs="CoHeadline-Regular"/>
          <w:color w:val="C6B012"/>
          <w:w w:val="90"/>
        </w:rPr>
      </w:pPr>
    </w:p>
    <w:p w14:paraId="105558B8" w14:textId="77777777" w:rsidR="0030125A" w:rsidRPr="0030125A" w:rsidRDefault="0030125A" w:rsidP="0030125A">
      <w:pPr>
        <w:tabs>
          <w:tab w:val="left" w:pos="1389"/>
        </w:tabs>
        <w:suppressAutoHyphens/>
        <w:autoSpaceDE w:val="0"/>
        <w:autoSpaceDN w:val="0"/>
        <w:adjustRightInd w:val="0"/>
        <w:spacing w:line="216" w:lineRule="auto"/>
        <w:textAlignment w:val="center"/>
        <w:rPr>
          <w:rFonts w:ascii="CoHeadline-Regular" w:hAnsi="CoHeadline-Regular" w:cs="CoHeadline-Regular"/>
          <w:color w:val="CB0065"/>
          <w:w w:val="90"/>
        </w:rPr>
      </w:pPr>
      <w:r w:rsidRPr="0030125A">
        <w:rPr>
          <w:rFonts w:ascii="CoHeadline-Regular" w:hAnsi="CoHeadline-Regular" w:cs="CoHeadline-Regular"/>
          <w:color w:val="CB0065"/>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580"/>
        <w:gridCol w:w="794"/>
      </w:tblGrid>
      <w:tr w:rsidR="0030125A" w:rsidRPr="0030125A" w14:paraId="2566DFB4" w14:textId="77777777" w:rsidTr="00B41D10">
        <w:trPr>
          <w:trHeight w:val="60"/>
          <w:tblHeader/>
        </w:trPr>
        <w:tc>
          <w:tcPr>
            <w:tcW w:w="850" w:type="dxa"/>
            <w:tcMar>
              <w:top w:w="0" w:type="dxa"/>
              <w:left w:w="0" w:type="dxa"/>
              <w:bottom w:w="0" w:type="dxa"/>
              <w:right w:w="0" w:type="dxa"/>
            </w:tcMar>
          </w:tcPr>
          <w:p w14:paraId="353954A6" w14:textId="77777777" w:rsidR="0030125A" w:rsidRPr="0030125A" w:rsidRDefault="0030125A" w:rsidP="0030125A">
            <w:pPr>
              <w:autoSpaceDE w:val="0"/>
              <w:autoSpaceDN w:val="0"/>
              <w:adjustRightInd w:val="0"/>
              <w:spacing w:line="216" w:lineRule="auto"/>
              <w:textAlignment w:val="center"/>
              <w:rPr>
                <w:rFonts w:ascii="Router-Bold" w:hAnsi="Router-Bold" w:cs="Router-Bold"/>
                <w:b/>
                <w:bCs/>
                <w:color w:val="000000"/>
                <w:w w:val="90"/>
                <w:sz w:val="17"/>
                <w:szCs w:val="17"/>
              </w:rPr>
            </w:pPr>
            <w:r w:rsidRPr="0030125A">
              <w:rPr>
                <w:rFonts w:ascii="Router-Bold" w:hAnsi="Router-Bold" w:cs="Router-Bold"/>
                <w:b/>
                <w:bCs/>
                <w:color w:val="000000"/>
                <w:w w:val="90"/>
                <w:sz w:val="17"/>
                <w:szCs w:val="17"/>
              </w:rPr>
              <w:t>Ciudad</w:t>
            </w:r>
          </w:p>
        </w:tc>
        <w:tc>
          <w:tcPr>
            <w:tcW w:w="2580" w:type="dxa"/>
            <w:tcMar>
              <w:top w:w="0" w:type="dxa"/>
              <w:left w:w="0" w:type="dxa"/>
              <w:bottom w:w="0" w:type="dxa"/>
              <w:right w:w="0" w:type="dxa"/>
            </w:tcMar>
          </w:tcPr>
          <w:p w14:paraId="73713AEB" w14:textId="77777777" w:rsidR="0030125A" w:rsidRPr="0030125A" w:rsidRDefault="0030125A" w:rsidP="0030125A">
            <w:pPr>
              <w:autoSpaceDE w:val="0"/>
              <w:autoSpaceDN w:val="0"/>
              <w:adjustRightInd w:val="0"/>
              <w:spacing w:line="216" w:lineRule="auto"/>
              <w:textAlignment w:val="center"/>
              <w:rPr>
                <w:rFonts w:ascii="Router-Bold" w:hAnsi="Router-Bold" w:cs="Router-Bold"/>
                <w:b/>
                <w:bCs/>
                <w:color w:val="000000"/>
                <w:w w:val="90"/>
                <w:sz w:val="17"/>
                <w:szCs w:val="17"/>
              </w:rPr>
            </w:pPr>
            <w:r w:rsidRPr="0030125A">
              <w:rPr>
                <w:rFonts w:ascii="Router-Bold" w:hAnsi="Router-Bold" w:cs="Router-Bold"/>
                <w:b/>
                <w:bCs/>
                <w:color w:val="000000"/>
                <w:w w:val="90"/>
                <w:sz w:val="17"/>
                <w:szCs w:val="17"/>
              </w:rPr>
              <w:t>Hotel</w:t>
            </w:r>
          </w:p>
        </w:tc>
        <w:tc>
          <w:tcPr>
            <w:tcW w:w="794" w:type="dxa"/>
            <w:tcMar>
              <w:top w:w="0" w:type="dxa"/>
              <w:left w:w="0" w:type="dxa"/>
              <w:bottom w:w="0" w:type="dxa"/>
              <w:right w:w="0" w:type="dxa"/>
            </w:tcMar>
          </w:tcPr>
          <w:p w14:paraId="59EE48AC" w14:textId="77777777" w:rsidR="0030125A" w:rsidRPr="0030125A" w:rsidRDefault="0030125A" w:rsidP="0030125A">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30125A">
              <w:rPr>
                <w:rFonts w:ascii="Router-Bold" w:hAnsi="Router-Bold" w:cs="Router-Bold"/>
                <w:b/>
                <w:bCs/>
                <w:color w:val="000000"/>
                <w:spacing w:val="-13"/>
                <w:w w:val="90"/>
                <w:sz w:val="17"/>
                <w:szCs w:val="17"/>
              </w:rPr>
              <w:t>Cat.</w:t>
            </w:r>
          </w:p>
        </w:tc>
      </w:tr>
      <w:tr w:rsidR="0030125A" w:rsidRPr="0030125A" w14:paraId="13C09A76" w14:textId="77777777" w:rsidTr="00B41D10">
        <w:trPr>
          <w:trHeight w:val="60"/>
        </w:trPr>
        <w:tc>
          <w:tcPr>
            <w:tcW w:w="850" w:type="dxa"/>
            <w:tcMar>
              <w:top w:w="0" w:type="dxa"/>
              <w:left w:w="0" w:type="dxa"/>
              <w:bottom w:w="0" w:type="dxa"/>
              <w:right w:w="0" w:type="dxa"/>
            </w:tcMar>
          </w:tcPr>
          <w:p w14:paraId="76A0C179"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Delhi</w:t>
            </w:r>
          </w:p>
        </w:tc>
        <w:tc>
          <w:tcPr>
            <w:tcW w:w="2580" w:type="dxa"/>
            <w:tcMar>
              <w:top w:w="0" w:type="dxa"/>
              <w:left w:w="0" w:type="dxa"/>
              <w:bottom w:w="0" w:type="dxa"/>
              <w:right w:w="0" w:type="dxa"/>
            </w:tcMar>
          </w:tcPr>
          <w:p w14:paraId="102B2AEF"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Radisson Blu / ITC Dwarka</w:t>
            </w:r>
          </w:p>
        </w:tc>
        <w:tc>
          <w:tcPr>
            <w:tcW w:w="794" w:type="dxa"/>
            <w:tcMar>
              <w:top w:w="0" w:type="dxa"/>
              <w:left w:w="0" w:type="dxa"/>
              <w:bottom w:w="0" w:type="dxa"/>
              <w:right w:w="0" w:type="dxa"/>
            </w:tcMar>
          </w:tcPr>
          <w:p w14:paraId="631ABC8F" w14:textId="77777777" w:rsidR="0030125A" w:rsidRPr="0030125A" w:rsidRDefault="0030125A" w:rsidP="0030125A">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5* Standard</w:t>
            </w:r>
          </w:p>
        </w:tc>
      </w:tr>
      <w:tr w:rsidR="0030125A" w:rsidRPr="0030125A" w14:paraId="582E1C74" w14:textId="77777777" w:rsidTr="00B41D10">
        <w:trPr>
          <w:trHeight w:val="60"/>
        </w:trPr>
        <w:tc>
          <w:tcPr>
            <w:tcW w:w="850" w:type="dxa"/>
            <w:tcMar>
              <w:top w:w="0" w:type="dxa"/>
              <w:left w:w="0" w:type="dxa"/>
              <w:bottom w:w="0" w:type="dxa"/>
              <w:right w:w="0" w:type="dxa"/>
            </w:tcMar>
          </w:tcPr>
          <w:p w14:paraId="5EF2528B" w14:textId="77777777" w:rsidR="0030125A" w:rsidRPr="0030125A" w:rsidRDefault="0030125A" w:rsidP="0030125A">
            <w:pPr>
              <w:autoSpaceDE w:val="0"/>
              <w:autoSpaceDN w:val="0"/>
              <w:adjustRightInd w:val="0"/>
              <w:spacing w:line="216" w:lineRule="auto"/>
              <w:rPr>
                <w:rFonts w:ascii="CoHeadline-Regular" w:hAnsi="CoHeadline-Regular"/>
                <w:sz w:val="16"/>
                <w:szCs w:val="16"/>
              </w:rPr>
            </w:pPr>
          </w:p>
        </w:tc>
        <w:tc>
          <w:tcPr>
            <w:tcW w:w="2580" w:type="dxa"/>
            <w:tcMar>
              <w:top w:w="0" w:type="dxa"/>
              <w:left w:w="0" w:type="dxa"/>
              <w:bottom w:w="0" w:type="dxa"/>
              <w:right w:w="0" w:type="dxa"/>
            </w:tcMar>
          </w:tcPr>
          <w:p w14:paraId="115588BF"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30125A">
              <w:rPr>
                <w:rFonts w:ascii="Router-Book" w:hAnsi="Router-Book" w:cs="Router-Book"/>
                <w:color w:val="000000"/>
                <w:spacing w:val="-3"/>
                <w:w w:val="90"/>
                <w:sz w:val="16"/>
                <w:szCs w:val="16"/>
                <w:lang w:val="en-US"/>
              </w:rPr>
              <w:t xml:space="preserve">Hotel La / Ashoka Country Resort </w:t>
            </w:r>
          </w:p>
        </w:tc>
        <w:tc>
          <w:tcPr>
            <w:tcW w:w="794" w:type="dxa"/>
            <w:tcMar>
              <w:top w:w="0" w:type="dxa"/>
              <w:left w:w="0" w:type="dxa"/>
              <w:bottom w:w="0" w:type="dxa"/>
              <w:right w:w="0" w:type="dxa"/>
            </w:tcMar>
          </w:tcPr>
          <w:p w14:paraId="196BD098" w14:textId="77777777" w:rsidR="0030125A" w:rsidRPr="0030125A" w:rsidRDefault="0030125A" w:rsidP="0030125A">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4*</w:t>
            </w:r>
          </w:p>
        </w:tc>
      </w:tr>
      <w:tr w:rsidR="0030125A" w:rsidRPr="0030125A" w14:paraId="26600A79" w14:textId="77777777" w:rsidTr="00B41D10">
        <w:trPr>
          <w:trHeight w:val="60"/>
        </w:trPr>
        <w:tc>
          <w:tcPr>
            <w:tcW w:w="850" w:type="dxa"/>
            <w:tcMar>
              <w:top w:w="0" w:type="dxa"/>
              <w:left w:w="0" w:type="dxa"/>
              <w:bottom w:w="0" w:type="dxa"/>
              <w:right w:w="0" w:type="dxa"/>
            </w:tcMar>
          </w:tcPr>
          <w:p w14:paraId="7C0661AF"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Jaipur </w:t>
            </w:r>
          </w:p>
        </w:tc>
        <w:tc>
          <w:tcPr>
            <w:tcW w:w="2580" w:type="dxa"/>
            <w:tcMar>
              <w:top w:w="0" w:type="dxa"/>
              <w:left w:w="0" w:type="dxa"/>
              <w:bottom w:w="0" w:type="dxa"/>
              <w:right w:w="0" w:type="dxa"/>
            </w:tcMar>
          </w:tcPr>
          <w:p w14:paraId="1BDE64B9"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30125A">
              <w:rPr>
                <w:rFonts w:ascii="Router-Book" w:hAnsi="Router-Book" w:cs="Router-Book"/>
                <w:color w:val="000000"/>
                <w:spacing w:val="-3"/>
                <w:w w:val="90"/>
                <w:sz w:val="16"/>
                <w:szCs w:val="16"/>
                <w:lang w:val="en-US"/>
              </w:rPr>
              <w:t>Royal Orchid Tonk Road/Radisson </w:t>
            </w:r>
          </w:p>
        </w:tc>
        <w:tc>
          <w:tcPr>
            <w:tcW w:w="794" w:type="dxa"/>
            <w:tcMar>
              <w:top w:w="0" w:type="dxa"/>
              <w:left w:w="0" w:type="dxa"/>
              <w:bottom w:w="0" w:type="dxa"/>
              <w:right w:w="0" w:type="dxa"/>
            </w:tcMar>
          </w:tcPr>
          <w:p w14:paraId="3DCAC122" w14:textId="77777777" w:rsidR="0030125A" w:rsidRPr="0030125A" w:rsidRDefault="0030125A" w:rsidP="0030125A">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5* Standard</w:t>
            </w:r>
          </w:p>
        </w:tc>
      </w:tr>
      <w:tr w:rsidR="0030125A" w:rsidRPr="0030125A" w14:paraId="0FE86C75" w14:textId="77777777" w:rsidTr="00B41D10">
        <w:trPr>
          <w:trHeight w:val="60"/>
        </w:trPr>
        <w:tc>
          <w:tcPr>
            <w:tcW w:w="850" w:type="dxa"/>
            <w:tcMar>
              <w:top w:w="0" w:type="dxa"/>
              <w:left w:w="0" w:type="dxa"/>
              <w:bottom w:w="0" w:type="dxa"/>
              <w:right w:w="0" w:type="dxa"/>
            </w:tcMar>
          </w:tcPr>
          <w:p w14:paraId="4D7E849F" w14:textId="77777777" w:rsidR="0030125A" w:rsidRPr="0030125A" w:rsidRDefault="0030125A" w:rsidP="0030125A">
            <w:pPr>
              <w:autoSpaceDE w:val="0"/>
              <w:autoSpaceDN w:val="0"/>
              <w:adjustRightInd w:val="0"/>
              <w:spacing w:line="216" w:lineRule="auto"/>
              <w:rPr>
                <w:rFonts w:ascii="CoHeadline-Regular" w:hAnsi="CoHeadline-Regular"/>
                <w:sz w:val="16"/>
                <w:szCs w:val="16"/>
              </w:rPr>
            </w:pPr>
          </w:p>
        </w:tc>
        <w:tc>
          <w:tcPr>
            <w:tcW w:w="2580" w:type="dxa"/>
            <w:tcMar>
              <w:top w:w="0" w:type="dxa"/>
              <w:left w:w="0" w:type="dxa"/>
              <w:bottom w:w="0" w:type="dxa"/>
              <w:right w:w="0" w:type="dxa"/>
            </w:tcMar>
          </w:tcPr>
          <w:p w14:paraId="09B2983D"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Royal Orchid Central/Fern </w:t>
            </w:r>
          </w:p>
        </w:tc>
        <w:tc>
          <w:tcPr>
            <w:tcW w:w="794" w:type="dxa"/>
            <w:tcMar>
              <w:top w:w="0" w:type="dxa"/>
              <w:left w:w="0" w:type="dxa"/>
              <w:bottom w:w="0" w:type="dxa"/>
              <w:right w:w="0" w:type="dxa"/>
            </w:tcMar>
          </w:tcPr>
          <w:p w14:paraId="238712C9" w14:textId="77777777" w:rsidR="0030125A" w:rsidRPr="0030125A" w:rsidRDefault="0030125A" w:rsidP="0030125A">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4*</w:t>
            </w:r>
          </w:p>
        </w:tc>
      </w:tr>
      <w:tr w:rsidR="0030125A" w:rsidRPr="0030125A" w14:paraId="55721CFA" w14:textId="77777777" w:rsidTr="00B41D10">
        <w:trPr>
          <w:trHeight w:val="60"/>
        </w:trPr>
        <w:tc>
          <w:tcPr>
            <w:tcW w:w="850" w:type="dxa"/>
            <w:tcMar>
              <w:top w:w="0" w:type="dxa"/>
              <w:left w:w="0" w:type="dxa"/>
              <w:bottom w:w="0" w:type="dxa"/>
              <w:right w:w="0" w:type="dxa"/>
            </w:tcMar>
          </w:tcPr>
          <w:p w14:paraId="62958A43"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Agra </w:t>
            </w:r>
          </w:p>
        </w:tc>
        <w:tc>
          <w:tcPr>
            <w:tcW w:w="2580" w:type="dxa"/>
            <w:tcMar>
              <w:top w:w="0" w:type="dxa"/>
              <w:left w:w="0" w:type="dxa"/>
              <w:bottom w:w="0" w:type="dxa"/>
              <w:right w:w="0" w:type="dxa"/>
            </w:tcMar>
          </w:tcPr>
          <w:p w14:paraId="1DE60A4D"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 xml:space="preserve">Clarks Shiraz / Grand Mercure </w:t>
            </w:r>
          </w:p>
        </w:tc>
        <w:tc>
          <w:tcPr>
            <w:tcW w:w="794" w:type="dxa"/>
            <w:tcMar>
              <w:top w:w="0" w:type="dxa"/>
              <w:left w:w="0" w:type="dxa"/>
              <w:bottom w:w="0" w:type="dxa"/>
              <w:right w:w="0" w:type="dxa"/>
            </w:tcMar>
          </w:tcPr>
          <w:p w14:paraId="1D25FD46" w14:textId="77777777" w:rsidR="0030125A" w:rsidRPr="0030125A" w:rsidRDefault="0030125A" w:rsidP="0030125A">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5* Standard</w:t>
            </w:r>
          </w:p>
        </w:tc>
      </w:tr>
      <w:tr w:rsidR="0030125A" w:rsidRPr="0030125A" w14:paraId="4BAA4B3C" w14:textId="77777777" w:rsidTr="00B41D10">
        <w:trPr>
          <w:trHeight w:val="60"/>
        </w:trPr>
        <w:tc>
          <w:tcPr>
            <w:tcW w:w="850" w:type="dxa"/>
            <w:tcMar>
              <w:top w:w="0" w:type="dxa"/>
              <w:left w:w="0" w:type="dxa"/>
              <w:bottom w:w="0" w:type="dxa"/>
              <w:right w:w="0" w:type="dxa"/>
            </w:tcMar>
          </w:tcPr>
          <w:p w14:paraId="15CE85A7" w14:textId="77777777" w:rsidR="0030125A" w:rsidRPr="0030125A" w:rsidRDefault="0030125A" w:rsidP="0030125A">
            <w:pPr>
              <w:autoSpaceDE w:val="0"/>
              <w:autoSpaceDN w:val="0"/>
              <w:adjustRightInd w:val="0"/>
              <w:spacing w:line="216" w:lineRule="auto"/>
              <w:rPr>
                <w:rFonts w:ascii="CoHeadline-Regular" w:hAnsi="CoHeadline-Regular"/>
                <w:sz w:val="16"/>
                <w:szCs w:val="16"/>
              </w:rPr>
            </w:pPr>
          </w:p>
        </w:tc>
        <w:tc>
          <w:tcPr>
            <w:tcW w:w="2580" w:type="dxa"/>
            <w:tcMar>
              <w:top w:w="0" w:type="dxa"/>
              <w:left w:w="0" w:type="dxa"/>
              <w:bottom w:w="0" w:type="dxa"/>
              <w:right w:w="0" w:type="dxa"/>
            </w:tcMar>
          </w:tcPr>
          <w:p w14:paraId="2EEA218C"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 xml:space="preserve">Clark Shiraz </w:t>
            </w:r>
          </w:p>
        </w:tc>
        <w:tc>
          <w:tcPr>
            <w:tcW w:w="794" w:type="dxa"/>
            <w:tcMar>
              <w:top w:w="0" w:type="dxa"/>
              <w:left w:w="0" w:type="dxa"/>
              <w:bottom w:w="0" w:type="dxa"/>
              <w:right w:w="0" w:type="dxa"/>
            </w:tcMar>
          </w:tcPr>
          <w:p w14:paraId="6715D571" w14:textId="77777777" w:rsidR="0030125A" w:rsidRPr="0030125A" w:rsidRDefault="0030125A" w:rsidP="0030125A">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4*</w:t>
            </w:r>
          </w:p>
        </w:tc>
      </w:tr>
      <w:tr w:rsidR="0030125A" w:rsidRPr="0030125A" w14:paraId="71319D0A" w14:textId="77777777" w:rsidTr="00B41D10">
        <w:trPr>
          <w:trHeight w:val="60"/>
        </w:trPr>
        <w:tc>
          <w:tcPr>
            <w:tcW w:w="850" w:type="dxa"/>
            <w:tcMar>
              <w:top w:w="0" w:type="dxa"/>
              <w:left w:w="0" w:type="dxa"/>
              <w:bottom w:w="0" w:type="dxa"/>
              <w:right w:w="0" w:type="dxa"/>
            </w:tcMar>
          </w:tcPr>
          <w:p w14:paraId="5F1507F3"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Varanasi </w:t>
            </w:r>
          </w:p>
        </w:tc>
        <w:tc>
          <w:tcPr>
            <w:tcW w:w="2580" w:type="dxa"/>
            <w:tcMar>
              <w:top w:w="0" w:type="dxa"/>
              <w:left w:w="0" w:type="dxa"/>
              <w:bottom w:w="0" w:type="dxa"/>
              <w:right w:w="0" w:type="dxa"/>
            </w:tcMar>
          </w:tcPr>
          <w:p w14:paraId="44DED63C"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Radisson/Madin </w:t>
            </w:r>
          </w:p>
        </w:tc>
        <w:tc>
          <w:tcPr>
            <w:tcW w:w="794" w:type="dxa"/>
            <w:tcMar>
              <w:top w:w="0" w:type="dxa"/>
              <w:left w:w="0" w:type="dxa"/>
              <w:bottom w:w="0" w:type="dxa"/>
              <w:right w:w="0" w:type="dxa"/>
            </w:tcMar>
          </w:tcPr>
          <w:p w14:paraId="33CD9749" w14:textId="77777777" w:rsidR="0030125A" w:rsidRPr="0030125A" w:rsidRDefault="0030125A" w:rsidP="0030125A">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5* Standard</w:t>
            </w:r>
          </w:p>
        </w:tc>
      </w:tr>
      <w:tr w:rsidR="0030125A" w:rsidRPr="0030125A" w14:paraId="0B6D5ABE" w14:textId="77777777" w:rsidTr="00B41D10">
        <w:trPr>
          <w:trHeight w:val="60"/>
        </w:trPr>
        <w:tc>
          <w:tcPr>
            <w:tcW w:w="850" w:type="dxa"/>
            <w:tcMar>
              <w:top w:w="0" w:type="dxa"/>
              <w:left w:w="0" w:type="dxa"/>
              <w:bottom w:w="0" w:type="dxa"/>
              <w:right w:w="0" w:type="dxa"/>
            </w:tcMar>
          </w:tcPr>
          <w:p w14:paraId="17627A74" w14:textId="77777777" w:rsidR="0030125A" w:rsidRPr="0030125A" w:rsidRDefault="0030125A" w:rsidP="0030125A">
            <w:pPr>
              <w:autoSpaceDE w:val="0"/>
              <w:autoSpaceDN w:val="0"/>
              <w:adjustRightInd w:val="0"/>
              <w:spacing w:line="216" w:lineRule="auto"/>
              <w:rPr>
                <w:rFonts w:ascii="CoHeadline-Regular" w:hAnsi="CoHeadline-Regular"/>
                <w:sz w:val="16"/>
                <w:szCs w:val="16"/>
              </w:rPr>
            </w:pPr>
          </w:p>
        </w:tc>
        <w:tc>
          <w:tcPr>
            <w:tcW w:w="2580" w:type="dxa"/>
            <w:tcMar>
              <w:top w:w="0" w:type="dxa"/>
              <w:left w:w="0" w:type="dxa"/>
              <w:bottom w:w="0" w:type="dxa"/>
              <w:right w:w="0" w:type="dxa"/>
            </w:tcMar>
          </w:tcPr>
          <w:p w14:paraId="38006452" w14:textId="77777777" w:rsidR="0030125A" w:rsidRPr="0030125A" w:rsidRDefault="0030125A" w:rsidP="0030125A">
            <w:pPr>
              <w:autoSpaceDE w:val="0"/>
              <w:autoSpaceDN w:val="0"/>
              <w:adjustRightInd w:val="0"/>
              <w:spacing w:line="216" w:lineRule="auto"/>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 xml:space="preserve">Amaya/Meraden Grand </w:t>
            </w:r>
          </w:p>
        </w:tc>
        <w:tc>
          <w:tcPr>
            <w:tcW w:w="794" w:type="dxa"/>
            <w:tcMar>
              <w:top w:w="0" w:type="dxa"/>
              <w:left w:w="0" w:type="dxa"/>
              <w:bottom w:w="0" w:type="dxa"/>
              <w:right w:w="0" w:type="dxa"/>
            </w:tcMar>
          </w:tcPr>
          <w:p w14:paraId="02156FC4" w14:textId="77777777" w:rsidR="0030125A" w:rsidRPr="0030125A" w:rsidRDefault="0030125A" w:rsidP="0030125A">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30125A">
              <w:rPr>
                <w:rFonts w:ascii="Router-Book" w:hAnsi="Router-Book" w:cs="Router-Book"/>
                <w:color w:val="000000"/>
                <w:spacing w:val="-3"/>
                <w:w w:val="90"/>
                <w:sz w:val="16"/>
                <w:szCs w:val="16"/>
              </w:rPr>
              <w:t>4*</w:t>
            </w:r>
          </w:p>
        </w:tc>
      </w:tr>
    </w:tbl>
    <w:p w14:paraId="7D3EE8C3" w14:textId="77777777" w:rsidR="0030125A" w:rsidRPr="0030125A" w:rsidRDefault="0030125A" w:rsidP="0030125A">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523"/>
        <w:gridCol w:w="589"/>
        <w:gridCol w:w="261"/>
        <w:gridCol w:w="589"/>
        <w:gridCol w:w="262"/>
      </w:tblGrid>
      <w:tr w:rsidR="00A6346C" w:rsidRPr="00A6346C" w14:paraId="1E135D0C" w14:textId="77777777" w:rsidTr="00B41D10">
        <w:trPr>
          <w:trHeight w:val="60"/>
        </w:trPr>
        <w:tc>
          <w:tcPr>
            <w:tcW w:w="4224"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A564A9" w14:textId="77777777" w:rsidR="00A6346C" w:rsidRPr="00A6346C" w:rsidRDefault="00A6346C" w:rsidP="00A6346C">
            <w:pPr>
              <w:tabs>
                <w:tab w:val="left" w:pos="1389"/>
              </w:tabs>
              <w:suppressAutoHyphens/>
              <w:autoSpaceDE w:val="0"/>
              <w:autoSpaceDN w:val="0"/>
              <w:adjustRightInd w:val="0"/>
              <w:spacing w:after="28"/>
              <w:textAlignment w:val="center"/>
              <w:rPr>
                <w:rFonts w:ascii="CoHeadline-Regular" w:hAnsi="CoHeadline-Regular" w:cs="CoHeadline-Regular"/>
                <w:color w:val="000000"/>
                <w:w w:val="90"/>
              </w:rPr>
            </w:pPr>
            <w:r w:rsidRPr="00A6346C">
              <w:rPr>
                <w:rFonts w:ascii="CoHeadline-Regular" w:hAnsi="CoHeadline-Regular" w:cs="CoHeadline-Regular"/>
                <w:color w:val="CB0065"/>
                <w:w w:val="90"/>
              </w:rPr>
              <w:t>Precios por persona USD</w:t>
            </w:r>
          </w:p>
        </w:tc>
      </w:tr>
      <w:tr w:rsidR="00A6346C" w:rsidRPr="00A6346C" w14:paraId="29BA99E4" w14:textId="77777777" w:rsidTr="00B41D10">
        <w:trPr>
          <w:trHeight w:val="60"/>
        </w:trPr>
        <w:tc>
          <w:tcPr>
            <w:tcW w:w="252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67E54AEF" w14:textId="77777777" w:rsidR="00A6346C" w:rsidRPr="00A6346C" w:rsidRDefault="00A6346C" w:rsidP="00A6346C">
            <w:pPr>
              <w:tabs>
                <w:tab w:val="left" w:pos="1389"/>
              </w:tabs>
              <w:suppressAutoHyphens/>
              <w:autoSpaceDE w:val="0"/>
              <w:autoSpaceDN w:val="0"/>
              <w:adjustRightInd w:val="0"/>
              <w:spacing w:after="28"/>
              <w:textAlignment w:val="center"/>
              <w:rPr>
                <w:rFonts w:ascii="CoHeadline-Regular" w:hAnsi="CoHeadline-Regular" w:cs="CoHeadline-Regular"/>
                <w:color w:val="000000"/>
                <w:w w:val="90"/>
              </w:rPr>
            </w:pPr>
            <w:r w:rsidRPr="00A6346C">
              <w:rPr>
                <w:rFonts w:ascii="CoHeadline-Regular" w:hAnsi="CoHeadline-Regular" w:cs="CoHeadline-Regular"/>
                <w:color w:val="CB0065"/>
                <w:w w:val="90"/>
                <w:sz w:val="20"/>
                <w:szCs w:val="20"/>
              </w:rPr>
              <w:t>(mínimo 2 personas)</w:t>
            </w:r>
          </w:p>
        </w:tc>
        <w:tc>
          <w:tcPr>
            <w:tcW w:w="850"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62789ECB" w14:textId="77777777" w:rsidR="00A6346C" w:rsidRPr="00A6346C" w:rsidRDefault="00A6346C" w:rsidP="00A6346C">
            <w:pPr>
              <w:autoSpaceDE w:val="0"/>
              <w:autoSpaceDN w:val="0"/>
              <w:adjustRightInd w:val="0"/>
              <w:jc w:val="center"/>
              <w:textAlignment w:val="center"/>
              <w:rPr>
                <w:rFonts w:ascii="Router-Medium" w:hAnsi="Router-Medium" w:cs="Router-Medium"/>
                <w:b/>
                <w:bCs/>
                <w:color w:val="000000"/>
                <w:spacing w:val="-3"/>
                <w:w w:val="90"/>
                <w:sz w:val="17"/>
                <w:szCs w:val="17"/>
              </w:rPr>
            </w:pPr>
            <w:r w:rsidRPr="00A6346C">
              <w:rPr>
                <w:rFonts w:ascii="Router-Medium" w:hAnsi="Router-Medium" w:cs="Router-Medium"/>
                <w:b/>
                <w:bCs/>
                <w:color w:val="000000"/>
                <w:spacing w:val="-5"/>
                <w:w w:val="90"/>
                <w:sz w:val="17"/>
                <w:szCs w:val="17"/>
              </w:rPr>
              <w:t>Cat. 5* Standard</w:t>
            </w:r>
          </w:p>
        </w:tc>
        <w:tc>
          <w:tcPr>
            <w:tcW w:w="851"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4870C822" w14:textId="77777777" w:rsidR="00A6346C" w:rsidRPr="00A6346C" w:rsidRDefault="00A6346C" w:rsidP="00A6346C">
            <w:pPr>
              <w:autoSpaceDE w:val="0"/>
              <w:autoSpaceDN w:val="0"/>
              <w:adjustRightInd w:val="0"/>
              <w:jc w:val="center"/>
              <w:textAlignment w:val="center"/>
              <w:rPr>
                <w:rFonts w:ascii="Router-Medium" w:hAnsi="Router-Medium" w:cs="Router-Medium"/>
                <w:b/>
                <w:bCs/>
                <w:color w:val="000000"/>
                <w:spacing w:val="-3"/>
                <w:w w:val="90"/>
                <w:sz w:val="17"/>
                <w:szCs w:val="17"/>
              </w:rPr>
            </w:pPr>
            <w:r w:rsidRPr="00A6346C">
              <w:rPr>
                <w:rFonts w:ascii="Router-Medium" w:hAnsi="Router-Medium" w:cs="Router-Medium"/>
                <w:b/>
                <w:bCs/>
                <w:color w:val="000000"/>
                <w:spacing w:val="-5"/>
                <w:w w:val="90"/>
                <w:sz w:val="17"/>
                <w:szCs w:val="17"/>
              </w:rPr>
              <w:t>Cat. 4*</w:t>
            </w:r>
          </w:p>
        </w:tc>
      </w:tr>
      <w:tr w:rsidR="00A6346C" w:rsidRPr="00A6346C" w14:paraId="1AC2369E" w14:textId="77777777">
        <w:trPr>
          <w:trHeight w:hRule="exact" w:val="60"/>
        </w:trPr>
        <w:tc>
          <w:tcPr>
            <w:tcW w:w="2523" w:type="dxa"/>
            <w:tcBorders>
              <w:top w:val="single" w:sz="5" w:space="0" w:color="D9000D"/>
              <w:left w:val="single" w:sz="6" w:space="0" w:color="000000"/>
              <w:bottom w:val="single" w:sz="6" w:space="0" w:color="3F3F3F"/>
              <w:right w:val="single" w:sz="6" w:space="0" w:color="3F3F3F"/>
            </w:tcBorders>
            <w:tcMar>
              <w:top w:w="0" w:type="dxa"/>
              <w:left w:w="0" w:type="dxa"/>
              <w:bottom w:w="0" w:type="dxa"/>
              <w:right w:w="0" w:type="dxa"/>
            </w:tcMar>
          </w:tcPr>
          <w:p w14:paraId="76AE9BFD" w14:textId="77777777" w:rsidR="00A6346C" w:rsidRPr="00A6346C" w:rsidRDefault="00A6346C" w:rsidP="00A6346C">
            <w:pPr>
              <w:autoSpaceDE w:val="0"/>
              <w:autoSpaceDN w:val="0"/>
              <w:adjustRightInd w:val="0"/>
              <w:rPr>
                <w:rFonts w:ascii="CoHeadline-Regular" w:hAnsi="CoHeadline-Regular"/>
              </w:rPr>
            </w:pPr>
          </w:p>
        </w:tc>
        <w:tc>
          <w:tcPr>
            <w:tcW w:w="589"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23A322C9" w14:textId="77777777" w:rsidR="00A6346C" w:rsidRPr="00A6346C" w:rsidRDefault="00A6346C" w:rsidP="00A6346C">
            <w:pPr>
              <w:autoSpaceDE w:val="0"/>
              <w:autoSpaceDN w:val="0"/>
              <w:adjustRightInd w:val="0"/>
              <w:rPr>
                <w:rFonts w:ascii="CoHeadline-Regular" w:hAnsi="CoHeadline-Regular"/>
              </w:rPr>
            </w:pPr>
          </w:p>
        </w:tc>
        <w:tc>
          <w:tcPr>
            <w:tcW w:w="261"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47A45D2" w14:textId="77777777" w:rsidR="00A6346C" w:rsidRPr="00A6346C" w:rsidRDefault="00A6346C" w:rsidP="00A6346C">
            <w:pPr>
              <w:autoSpaceDE w:val="0"/>
              <w:autoSpaceDN w:val="0"/>
              <w:adjustRightInd w:val="0"/>
              <w:rPr>
                <w:rFonts w:ascii="CoHeadline-Regular" w:hAnsi="CoHeadline-Regular"/>
              </w:rPr>
            </w:pPr>
          </w:p>
        </w:tc>
        <w:tc>
          <w:tcPr>
            <w:tcW w:w="589"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21D56A19" w14:textId="77777777" w:rsidR="00A6346C" w:rsidRPr="00A6346C" w:rsidRDefault="00A6346C" w:rsidP="00A6346C">
            <w:pPr>
              <w:autoSpaceDE w:val="0"/>
              <w:autoSpaceDN w:val="0"/>
              <w:adjustRightInd w:val="0"/>
              <w:rPr>
                <w:rFonts w:ascii="CoHeadline-Regular" w:hAnsi="CoHeadline-Regular"/>
              </w:rPr>
            </w:pPr>
          </w:p>
        </w:tc>
        <w:tc>
          <w:tcPr>
            <w:tcW w:w="262"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13540EA3" w14:textId="77777777" w:rsidR="00A6346C" w:rsidRPr="00A6346C" w:rsidRDefault="00A6346C" w:rsidP="00A6346C">
            <w:pPr>
              <w:autoSpaceDE w:val="0"/>
              <w:autoSpaceDN w:val="0"/>
              <w:adjustRightInd w:val="0"/>
              <w:rPr>
                <w:rFonts w:ascii="CoHeadline-Regular" w:hAnsi="CoHeadline-Regular"/>
              </w:rPr>
            </w:pPr>
          </w:p>
        </w:tc>
      </w:tr>
      <w:tr w:rsidR="00A6346C" w:rsidRPr="00A6346C" w14:paraId="101A6F61"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B6161B" w14:textId="77777777" w:rsidR="00A6346C" w:rsidRPr="00A6346C" w:rsidRDefault="00A6346C" w:rsidP="00A6346C">
            <w:pPr>
              <w:autoSpaceDE w:val="0"/>
              <w:autoSpaceDN w:val="0"/>
              <w:adjustRightInd w:val="0"/>
              <w:textAlignment w:val="center"/>
              <w:rPr>
                <w:rFonts w:ascii="Router-Medium" w:hAnsi="Router-Medium" w:cs="Router-Medium"/>
                <w:color w:val="000000"/>
                <w:w w:val="90"/>
                <w:sz w:val="16"/>
                <w:szCs w:val="16"/>
              </w:rPr>
            </w:pPr>
            <w:r w:rsidRPr="00A6346C">
              <w:rPr>
                <w:rFonts w:ascii="Router-Medium" w:hAnsi="Router-Medium" w:cs="Router-Medium"/>
                <w:color w:val="000000"/>
                <w:w w:val="90"/>
                <w:sz w:val="16"/>
                <w:szCs w:val="16"/>
              </w:rPr>
              <w:t>Del 1/Abril al 19/Sep/2025</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F7AC0F6" w14:textId="77777777" w:rsidR="00A6346C" w:rsidRPr="00A6346C" w:rsidRDefault="00A6346C" w:rsidP="00A6346C">
            <w:pPr>
              <w:autoSpaceDE w:val="0"/>
              <w:autoSpaceDN w:val="0"/>
              <w:adjustRightInd w:val="0"/>
              <w:rPr>
                <w:rFonts w:ascii="CoHeadline-Regular" w:hAnsi="CoHeadline-Regular"/>
              </w:rPr>
            </w:pPr>
          </w:p>
        </w:tc>
        <w:tc>
          <w:tcPr>
            <w:tcW w:w="261"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34944DA" w14:textId="77777777" w:rsidR="00A6346C" w:rsidRPr="00A6346C" w:rsidRDefault="00A6346C" w:rsidP="00A6346C">
            <w:pPr>
              <w:autoSpaceDE w:val="0"/>
              <w:autoSpaceDN w:val="0"/>
              <w:adjustRightInd w:val="0"/>
              <w:rPr>
                <w:rFonts w:ascii="CoHeadline-Regular" w:hAnsi="CoHeadline-Regular"/>
              </w:rPr>
            </w:pP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CE354D5" w14:textId="77777777" w:rsidR="00A6346C" w:rsidRPr="00A6346C" w:rsidRDefault="00A6346C" w:rsidP="00A6346C">
            <w:pPr>
              <w:autoSpaceDE w:val="0"/>
              <w:autoSpaceDN w:val="0"/>
              <w:adjustRightInd w:val="0"/>
              <w:rPr>
                <w:rFonts w:ascii="CoHeadline-Regular" w:hAnsi="CoHeadline-Regular"/>
              </w:rPr>
            </w:pPr>
          </w:p>
        </w:tc>
        <w:tc>
          <w:tcPr>
            <w:tcW w:w="262"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83A4FF7" w14:textId="77777777" w:rsidR="00A6346C" w:rsidRPr="00A6346C" w:rsidRDefault="00A6346C" w:rsidP="00A6346C">
            <w:pPr>
              <w:autoSpaceDE w:val="0"/>
              <w:autoSpaceDN w:val="0"/>
              <w:adjustRightInd w:val="0"/>
              <w:rPr>
                <w:rFonts w:ascii="CoHeadline-Regular" w:hAnsi="CoHeadline-Regular"/>
              </w:rPr>
            </w:pPr>
          </w:p>
        </w:tc>
      </w:tr>
      <w:tr w:rsidR="00A6346C" w:rsidRPr="00A6346C" w14:paraId="3919ABF8"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12F9C00"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En habitación doble</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A809BF1" w14:textId="35AB9676"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w:t>
            </w:r>
            <w:r w:rsidR="00781D9B">
              <w:rPr>
                <w:rFonts w:ascii="SourceSansRoman_350.000wght_0it" w:hAnsi="SourceSansRoman_350.000wght_0it" w:cs="SourceSansRoman_350.000wght_0it"/>
                <w:color w:val="000000"/>
                <w:spacing w:val="5"/>
                <w:sz w:val="19"/>
                <w:szCs w:val="19"/>
              </w:rPr>
              <w:t>4</w:t>
            </w:r>
            <w:r w:rsidRPr="00A6346C">
              <w:rPr>
                <w:rFonts w:ascii="SourceSansRoman_350.000wght_0it" w:hAnsi="SourceSansRoman_350.000wght_0it" w:cs="SourceSansRoman_350.000wght_0it"/>
                <w:color w:val="000000"/>
                <w:spacing w:val="5"/>
                <w:sz w:val="19"/>
                <w:szCs w:val="19"/>
              </w:rPr>
              <w:t>90</w:t>
            </w:r>
          </w:p>
        </w:tc>
        <w:tc>
          <w:tcPr>
            <w:tcW w:w="261"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2EB54A1"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91A6382" w14:textId="56612B71"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w:t>
            </w:r>
            <w:r w:rsidR="00781D9B">
              <w:rPr>
                <w:rFonts w:ascii="SourceSansRoman_350.000wght_0it" w:hAnsi="SourceSansRoman_350.000wght_0it" w:cs="SourceSansRoman_350.000wght_0it"/>
                <w:color w:val="000000"/>
                <w:spacing w:val="5"/>
                <w:sz w:val="19"/>
                <w:szCs w:val="19"/>
              </w:rPr>
              <w:t>3</w:t>
            </w:r>
            <w:r w:rsidRPr="00A6346C">
              <w:rPr>
                <w:rFonts w:ascii="SourceSansRoman_350.000wght_0it" w:hAnsi="SourceSansRoman_350.000wght_0it" w:cs="SourceSansRoman_350.000wght_0it"/>
                <w:color w:val="000000"/>
                <w:spacing w:val="5"/>
                <w:sz w:val="19"/>
                <w:szCs w:val="19"/>
              </w:rPr>
              <w:t>35</w:t>
            </w:r>
          </w:p>
        </w:tc>
        <w:tc>
          <w:tcPr>
            <w:tcW w:w="262"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4681C7C"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r>
      <w:tr w:rsidR="00A6346C" w:rsidRPr="00A6346C" w14:paraId="0795BBA2"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8E72AA7"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Suplemento habitación single</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75C0F2D"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460</w:t>
            </w:r>
          </w:p>
        </w:tc>
        <w:tc>
          <w:tcPr>
            <w:tcW w:w="261"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1BF0844"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8ACE728"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370</w:t>
            </w:r>
          </w:p>
        </w:tc>
        <w:tc>
          <w:tcPr>
            <w:tcW w:w="262"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C2CA3D3"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r>
      <w:tr w:rsidR="00A6346C" w:rsidRPr="00A6346C" w14:paraId="03D4B26A"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64BF193" w14:textId="77777777" w:rsidR="00A6346C" w:rsidRPr="00A6346C" w:rsidRDefault="00A6346C" w:rsidP="00A6346C">
            <w:pPr>
              <w:autoSpaceDE w:val="0"/>
              <w:autoSpaceDN w:val="0"/>
              <w:adjustRightInd w:val="0"/>
              <w:textAlignment w:val="center"/>
              <w:rPr>
                <w:rFonts w:ascii="Router-Medium" w:hAnsi="Router-Medium" w:cs="Router-Medium"/>
                <w:color w:val="000000"/>
                <w:w w:val="90"/>
                <w:sz w:val="16"/>
                <w:szCs w:val="16"/>
              </w:rPr>
            </w:pPr>
            <w:r w:rsidRPr="00A6346C">
              <w:rPr>
                <w:rFonts w:ascii="Router-Medium" w:hAnsi="Router-Medium" w:cs="Router-Medium"/>
                <w:color w:val="000000"/>
                <w:w w:val="90"/>
                <w:sz w:val="16"/>
                <w:szCs w:val="16"/>
              </w:rPr>
              <w:t xml:space="preserve">Del 1/Oct/2025 al 22/Mar/2026 </w:t>
            </w:r>
          </w:p>
          <w:p w14:paraId="7A7F3EF5" w14:textId="77777777" w:rsidR="00A6346C" w:rsidRPr="00A6346C" w:rsidRDefault="00A6346C" w:rsidP="00A6346C">
            <w:pPr>
              <w:autoSpaceDE w:val="0"/>
              <w:autoSpaceDN w:val="0"/>
              <w:adjustRightInd w:val="0"/>
              <w:textAlignment w:val="center"/>
              <w:rPr>
                <w:rFonts w:ascii="Router-Medium" w:hAnsi="Router-Medium" w:cs="Router-Medium"/>
                <w:color w:val="000000"/>
                <w:w w:val="90"/>
                <w:sz w:val="16"/>
                <w:szCs w:val="16"/>
              </w:rPr>
            </w:pPr>
            <w:r w:rsidRPr="00A6346C">
              <w:rPr>
                <w:rFonts w:ascii="Router-Medium" w:hAnsi="Router-Medium" w:cs="Router-Medium"/>
                <w:color w:val="000000"/>
                <w:w w:val="90"/>
                <w:sz w:val="16"/>
                <w:szCs w:val="16"/>
              </w:rPr>
              <w:t xml:space="preserve">(Excepto del 20/Dic/2025 al </w:t>
            </w:r>
          </w:p>
          <w:p w14:paraId="7E9F43CC" w14:textId="77777777" w:rsidR="00A6346C" w:rsidRPr="00A6346C" w:rsidRDefault="00A6346C" w:rsidP="00A6346C">
            <w:pPr>
              <w:autoSpaceDE w:val="0"/>
              <w:autoSpaceDN w:val="0"/>
              <w:adjustRightInd w:val="0"/>
              <w:textAlignment w:val="center"/>
              <w:rPr>
                <w:rFonts w:ascii="Router-Medium" w:hAnsi="Router-Medium" w:cs="Router-Medium"/>
                <w:color w:val="000000"/>
                <w:w w:val="90"/>
                <w:sz w:val="16"/>
                <w:szCs w:val="16"/>
              </w:rPr>
            </w:pPr>
            <w:r w:rsidRPr="00A6346C">
              <w:rPr>
                <w:rFonts w:ascii="Router-Medium" w:hAnsi="Router-Medium" w:cs="Router-Medium"/>
                <w:color w:val="000000"/>
                <w:w w:val="90"/>
                <w:sz w:val="16"/>
                <w:szCs w:val="16"/>
              </w:rPr>
              <w:t>5/Enero/2026)</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EF8E09F" w14:textId="77777777" w:rsidR="00A6346C" w:rsidRPr="00A6346C" w:rsidRDefault="00A6346C" w:rsidP="00A6346C">
            <w:pPr>
              <w:autoSpaceDE w:val="0"/>
              <w:autoSpaceDN w:val="0"/>
              <w:adjustRightInd w:val="0"/>
              <w:rPr>
                <w:rFonts w:ascii="CoHeadline-Regular" w:hAnsi="CoHeadline-Regular"/>
              </w:rPr>
            </w:pPr>
          </w:p>
        </w:tc>
        <w:tc>
          <w:tcPr>
            <w:tcW w:w="261"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CCE02CF" w14:textId="77777777" w:rsidR="00A6346C" w:rsidRPr="00A6346C" w:rsidRDefault="00A6346C" w:rsidP="00A6346C">
            <w:pPr>
              <w:autoSpaceDE w:val="0"/>
              <w:autoSpaceDN w:val="0"/>
              <w:adjustRightInd w:val="0"/>
              <w:rPr>
                <w:rFonts w:ascii="CoHeadline-Regular" w:hAnsi="CoHeadline-Regular"/>
              </w:rPr>
            </w:pP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64EB13E" w14:textId="77777777" w:rsidR="00A6346C" w:rsidRPr="00A6346C" w:rsidRDefault="00A6346C" w:rsidP="00A6346C">
            <w:pPr>
              <w:autoSpaceDE w:val="0"/>
              <w:autoSpaceDN w:val="0"/>
              <w:adjustRightInd w:val="0"/>
              <w:rPr>
                <w:rFonts w:ascii="CoHeadline-Regular" w:hAnsi="CoHeadline-Regular"/>
              </w:rPr>
            </w:pPr>
          </w:p>
        </w:tc>
        <w:tc>
          <w:tcPr>
            <w:tcW w:w="262"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03F25C89" w14:textId="77777777" w:rsidR="00A6346C" w:rsidRPr="00A6346C" w:rsidRDefault="00A6346C" w:rsidP="00A6346C">
            <w:pPr>
              <w:autoSpaceDE w:val="0"/>
              <w:autoSpaceDN w:val="0"/>
              <w:adjustRightInd w:val="0"/>
              <w:rPr>
                <w:rFonts w:ascii="CoHeadline-Regular" w:hAnsi="CoHeadline-Regular"/>
              </w:rPr>
            </w:pPr>
          </w:p>
        </w:tc>
      </w:tr>
      <w:tr w:rsidR="00A6346C" w:rsidRPr="00A6346C" w14:paraId="0E49646A"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1CD3A4B"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En habitación doble</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942020D" w14:textId="36C11821"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w:t>
            </w:r>
            <w:r w:rsidR="00781D9B">
              <w:rPr>
                <w:rFonts w:ascii="SourceSansRoman_350.000wght_0it" w:hAnsi="SourceSansRoman_350.000wght_0it" w:cs="SourceSansRoman_350.000wght_0it"/>
                <w:color w:val="000000"/>
                <w:spacing w:val="5"/>
                <w:sz w:val="19"/>
                <w:szCs w:val="19"/>
              </w:rPr>
              <w:t>7</w:t>
            </w:r>
            <w:r w:rsidRPr="00A6346C">
              <w:rPr>
                <w:rFonts w:ascii="SourceSansRoman_350.000wght_0it" w:hAnsi="SourceSansRoman_350.000wght_0it" w:cs="SourceSansRoman_350.000wght_0it"/>
                <w:color w:val="000000"/>
                <w:spacing w:val="5"/>
                <w:sz w:val="19"/>
                <w:szCs w:val="19"/>
              </w:rPr>
              <w:t>05</w:t>
            </w:r>
          </w:p>
        </w:tc>
        <w:tc>
          <w:tcPr>
            <w:tcW w:w="261"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455660B"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B388C1D" w14:textId="03E890F2"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w:t>
            </w:r>
            <w:r w:rsidR="00781D9B">
              <w:rPr>
                <w:rFonts w:ascii="SourceSansRoman_350.000wght_0it" w:hAnsi="SourceSansRoman_350.000wght_0it" w:cs="SourceSansRoman_350.000wght_0it"/>
                <w:color w:val="000000"/>
                <w:spacing w:val="5"/>
                <w:sz w:val="19"/>
                <w:szCs w:val="19"/>
              </w:rPr>
              <w:t>4</w:t>
            </w:r>
            <w:r w:rsidRPr="00A6346C">
              <w:rPr>
                <w:rFonts w:ascii="SourceSansRoman_350.000wght_0it" w:hAnsi="SourceSansRoman_350.000wght_0it" w:cs="SourceSansRoman_350.000wght_0it"/>
                <w:color w:val="000000"/>
                <w:spacing w:val="5"/>
                <w:sz w:val="19"/>
                <w:szCs w:val="19"/>
              </w:rPr>
              <w:t>90</w:t>
            </w:r>
          </w:p>
        </w:tc>
        <w:tc>
          <w:tcPr>
            <w:tcW w:w="262"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363FF63"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r>
      <w:tr w:rsidR="00A6346C" w:rsidRPr="00A6346C" w14:paraId="4D55E2BC"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09DFC1E"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Suplemento habitación single</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7DDDAEC"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645</w:t>
            </w:r>
          </w:p>
        </w:tc>
        <w:tc>
          <w:tcPr>
            <w:tcW w:w="261"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5246946"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0E77E97"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445</w:t>
            </w:r>
          </w:p>
        </w:tc>
        <w:tc>
          <w:tcPr>
            <w:tcW w:w="262"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BF050BA"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r>
      <w:tr w:rsidR="00A6346C" w:rsidRPr="00A6346C" w14:paraId="0631FA9E"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2E8272D" w14:textId="77777777" w:rsidR="00A6346C" w:rsidRPr="00A6346C" w:rsidRDefault="00A6346C" w:rsidP="00A6346C">
            <w:pPr>
              <w:autoSpaceDE w:val="0"/>
              <w:autoSpaceDN w:val="0"/>
              <w:adjustRightInd w:val="0"/>
              <w:textAlignment w:val="center"/>
              <w:rPr>
                <w:rFonts w:ascii="Router-Medium" w:hAnsi="Router-Medium" w:cs="Router-Medium"/>
                <w:color w:val="000000"/>
                <w:w w:val="90"/>
                <w:sz w:val="16"/>
                <w:szCs w:val="16"/>
              </w:rPr>
            </w:pPr>
            <w:r w:rsidRPr="00A6346C">
              <w:rPr>
                <w:rFonts w:ascii="Router-Medium" w:hAnsi="Router-Medium" w:cs="Router-Medium"/>
                <w:color w:val="000000"/>
                <w:w w:val="90"/>
                <w:sz w:val="16"/>
                <w:szCs w:val="16"/>
              </w:rPr>
              <w:t>Del 20/Dic/2025 al 5/Enero/2026</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F33E43B" w14:textId="77777777" w:rsidR="00A6346C" w:rsidRPr="00A6346C" w:rsidRDefault="00A6346C" w:rsidP="00A6346C">
            <w:pPr>
              <w:autoSpaceDE w:val="0"/>
              <w:autoSpaceDN w:val="0"/>
              <w:adjustRightInd w:val="0"/>
              <w:rPr>
                <w:rFonts w:ascii="CoHeadline-Regular" w:hAnsi="CoHeadline-Regular"/>
              </w:rPr>
            </w:pPr>
          </w:p>
        </w:tc>
        <w:tc>
          <w:tcPr>
            <w:tcW w:w="261"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4C78114" w14:textId="77777777" w:rsidR="00A6346C" w:rsidRPr="00A6346C" w:rsidRDefault="00A6346C" w:rsidP="00A6346C">
            <w:pPr>
              <w:autoSpaceDE w:val="0"/>
              <w:autoSpaceDN w:val="0"/>
              <w:adjustRightInd w:val="0"/>
              <w:rPr>
                <w:rFonts w:ascii="CoHeadline-Regular" w:hAnsi="CoHeadline-Regular"/>
              </w:rPr>
            </w:pP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4AFA758" w14:textId="77777777" w:rsidR="00A6346C" w:rsidRPr="00A6346C" w:rsidRDefault="00A6346C" w:rsidP="00A6346C">
            <w:pPr>
              <w:autoSpaceDE w:val="0"/>
              <w:autoSpaceDN w:val="0"/>
              <w:adjustRightInd w:val="0"/>
              <w:rPr>
                <w:rFonts w:ascii="CoHeadline-Regular" w:hAnsi="CoHeadline-Regular"/>
              </w:rPr>
            </w:pPr>
          </w:p>
        </w:tc>
        <w:tc>
          <w:tcPr>
            <w:tcW w:w="262"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1B3B4F6" w14:textId="77777777" w:rsidR="00A6346C" w:rsidRPr="00A6346C" w:rsidRDefault="00A6346C" w:rsidP="00A6346C">
            <w:pPr>
              <w:autoSpaceDE w:val="0"/>
              <w:autoSpaceDN w:val="0"/>
              <w:adjustRightInd w:val="0"/>
              <w:rPr>
                <w:rFonts w:ascii="CoHeadline-Regular" w:hAnsi="CoHeadline-Regular"/>
              </w:rPr>
            </w:pPr>
          </w:p>
        </w:tc>
      </w:tr>
      <w:tr w:rsidR="00A6346C" w:rsidRPr="00A6346C" w14:paraId="37193D3C"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6682A2F"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En habitación doble</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5271C0D" w14:textId="0641EE69"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w:t>
            </w:r>
            <w:r w:rsidR="00781D9B">
              <w:rPr>
                <w:rFonts w:ascii="SourceSansRoman_350.000wght_0it" w:hAnsi="SourceSansRoman_350.000wght_0it" w:cs="SourceSansRoman_350.000wght_0it"/>
                <w:color w:val="000000"/>
                <w:spacing w:val="5"/>
                <w:sz w:val="19"/>
                <w:szCs w:val="19"/>
              </w:rPr>
              <w:t>8</w:t>
            </w:r>
            <w:r w:rsidRPr="00A6346C">
              <w:rPr>
                <w:rFonts w:ascii="SourceSansRoman_350.000wght_0it" w:hAnsi="SourceSansRoman_350.000wght_0it" w:cs="SourceSansRoman_350.000wght_0it"/>
                <w:color w:val="000000"/>
                <w:spacing w:val="5"/>
                <w:sz w:val="19"/>
                <w:szCs w:val="19"/>
              </w:rPr>
              <w:t>85</w:t>
            </w:r>
          </w:p>
        </w:tc>
        <w:tc>
          <w:tcPr>
            <w:tcW w:w="261"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86BE36E"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E00E275" w14:textId="737E8440"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w:t>
            </w:r>
            <w:r w:rsidR="00781D9B">
              <w:rPr>
                <w:rFonts w:ascii="SourceSansRoman_350.000wght_0it" w:hAnsi="SourceSansRoman_350.000wght_0it" w:cs="SourceSansRoman_350.000wght_0it"/>
                <w:color w:val="000000"/>
                <w:spacing w:val="5"/>
                <w:sz w:val="19"/>
                <w:szCs w:val="19"/>
              </w:rPr>
              <w:t>6</w:t>
            </w:r>
            <w:r w:rsidRPr="00A6346C">
              <w:rPr>
                <w:rFonts w:ascii="SourceSansRoman_350.000wght_0it" w:hAnsi="SourceSansRoman_350.000wght_0it" w:cs="SourceSansRoman_350.000wght_0it"/>
                <w:color w:val="000000"/>
                <w:spacing w:val="5"/>
                <w:sz w:val="19"/>
                <w:szCs w:val="19"/>
              </w:rPr>
              <w:t>45</w:t>
            </w:r>
          </w:p>
        </w:tc>
        <w:tc>
          <w:tcPr>
            <w:tcW w:w="262"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2FC60C5"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r>
      <w:tr w:rsidR="00A6346C" w:rsidRPr="00A6346C" w14:paraId="707CF4EC"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E4EEE34"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Suplemento habitación single</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5151EB4"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720</w:t>
            </w:r>
          </w:p>
        </w:tc>
        <w:tc>
          <w:tcPr>
            <w:tcW w:w="261"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647A2C0"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53B84E7"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495</w:t>
            </w:r>
          </w:p>
        </w:tc>
        <w:tc>
          <w:tcPr>
            <w:tcW w:w="262"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7667400"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r>
      <w:tr w:rsidR="00A6346C" w:rsidRPr="00A6346C" w14:paraId="3AF7E71A"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4CCE22C"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Medium" w:hAnsi="Router-Medium" w:cs="Router-Medium"/>
                <w:color w:val="000000"/>
                <w:w w:val="90"/>
                <w:sz w:val="16"/>
                <w:szCs w:val="16"/>
              </w:rPr>
              <w:t>Suplementos obligatorios</w:t>
            </w:r>
          </w:p>
        </w:tc>
        <w:tc>
          <w:tcPr>
            <w:tcW w:w="589"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30D5CC5" w14:textId="77777777" w:rsidR="00A6346C" w:rsidRPr="00A6346C" w:rsidRDefault="00A6346C" w:rsidP="00A6346C">
            <w:pPr>
              <w:autoSpaceDE w:val="0"/>
              <w:autoSpaceDN w:val="0"/>
              <w:adjustRightInd w:val="0"/>
              <w:rPr>
                <w:rFonts w:ascii="CoHeadline-Regular" w:hAnsi="CoHeadline-Regular"/>
              </w:rPr>
            </w:pPr>
          </w:p>
        </w:tc>
        <w:tc>
          <w:tcPr>
            <w:tcW w:w="261"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2ACC08A" w14:textId="77777777" w:rsidR="00A6346C" w:rsidRPr="00A6346C" w:rsidRDefault="00A6346C" w:rsidP="00A6346C">
            <w:pPr>
              <w:autoSpaceDE w:val="0"/>
              <w:autoSpaceDN w:val="0"/>
              <w:adjustRightInd w:val="0"/>
              <w:rPr>
                <w:rFonts w:ascii="CoHeadline-Regular" w:hAnsi="CoHeadline-Regular"/>
              </w:rPr>
            </w:pPr>
          </w:p>
        </w:tc>
        <w:tc>
          <w:tcPr>
            <w:tcW w:w="589"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8635934" w14:textId="77777777" w:rsidR="00A6346C" w:rsidRPr="00A6346C" w:rsidRDefault="00A6346C" w:rsidP="00A6346C">
            <w:pPr>
              <w:autoSpaceDE w:val="0"/>
              <w:autoSpaceDN w:val="0"/>
              <w:adjustRightInd w:val="0"/>
              <w:rPr>
                <w:rFonts w:ascii="CoHeadline-Regular" w:hAnsi="CoHeadline-Regular"/>
              </w:rPr>
            </w:pPr>
          </w:p>
        </w:tc>
        <w:tc>
          <w:tcPr>
            <w:tcW w:w="262"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6620F75" w14:textId="77777777" w:rsidR="00A6346C" w:rsidRPr="00A6346C" w:rsidRDefault="00A6346C" w:rsidP="00A6346C">
            <w:pPr>
              <w:autoSpaceDE w:val="0"/>
              <w:autoSpaceDN w:val="0"/>
              <w:adjustRightInd w:val="0"/>
              <w:rPr>
                <w:rFonts w:ascii="CoHeadline-Regular" w:hAnsi="CoHeadline-Regular"/>
              </w:rPr>
            </w:pPr>
          </w:p>
        </w:tc>
      </w:tr>
      <w:tr w:rsidR="00A6346C" w:rsidRPr="00A6346C" w14:paraId="6C9DEC66"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369A3FD"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 xml:space="preserve">Cena Noche buena </w:t>
            </w:r>
          </w:p>
          <w:p w14:paraId="16C50F0F"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(salidas del 17 al 24 de Diciembre)</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0DF6660"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150</w:t>
            </w:r>
          </w:p>
        </w:tc>
        <w:tc>
          <w:tcPr>
            <w:tcW w:w="261"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56745FF"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c>
          <w:tcPr>
            <w:tcW w:w="589"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5F5084C"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125</w:t>
            </w:r>
          </w:p>
        </w:tc>
        <w:tc>
          <w:tcPr>
            <w:tcW w:w="262"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44C4272"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r>
      <w:tr w:rsidR="00A6346C" w:rsidRPr="00A6346C" w14:paraId="12354492" w14:textId="77777777">
        <w:trPr>
          <w:trHeight w:val="60"/>
        </w:trPr>
        <w:tc>
          <w:tcPr>
            <w:tcW w:w="2523"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182EEDC"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 xml:space="preserve">Cena Fin de Año </w:t>
            </w:r>
          </w:p>
          <w:p w14:paraId="17120D52" w14:textId="77777777" w:rsidR="00A6346C" w:rsidRPr="00A6346C" w:rsidRDefault="00A6346C" w:rsidP="00A6346C">
            <w:pPr>
              <w:tabs>
                <w:tab w:val="right" w:leader="dot" w:pos="2740"/>
              </w:tabs>
              <w:autoSpaceDE w:val="0"/>
              <w:autoSpaceDN w:val="0"/>
              <w:adjustRightInd w:val="0"/>
              <w:textAlignment w:val="center"/>
              <w:rPr>
                <w:rFonts w:ascii="Router-Book" w:hAnsi="Router-Book" w:cs="Router-Book"/>
                <w:color w:val="000000"/>
                <w:w w:val="90"/>
                <w:sz w:val="16"/>
                <w:szCs w:val="16"/>
              </w:rPr>
            </w:pPr>
            <w:r w:rsidRPr="00A6346C">
              <w:rPr>
                <w:rFonts w:ascii="Router-Book" w:hAnsi="Router-Book" w:cs="Router-Book"/>
                <w:color w:val="000000"/>
                <w:w w:val="90"/>
                <w:sz w:val="16"/>
                <w:szCs w:val="16"/>
              </w:rPr>
              <w:t>(salidas del 24 al 31 de Diciembre)</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A95BA63"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170</w:t>
            </w:r>
          </w:p>
        </w:tc>
        <w:tc>
          <w:tcPr>
            <w:tcW w:w="261"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D1C44C3"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c>
          <w:tcPr>
            <w:tcW w:w="589"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086D866" w14:textId="77777777" w:rsidR="00A6346C" w:rsidRPr="00A6346C" w:rsidRDefault="00A6346C" w:rsidP="00A6346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9"/>
                <w:szCs w:val="19"/>
              </w:rPr>
              <w:t>140</w:t>
            </w:r>
          </w:p>
        </w:tc>
        <w:tc>
          <w:tcPr>
            <w:tcW w:w="262"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028A455" w14:textId="77777777" w:rsidR="00A6346C" w:rsidRPr="00A6346C" w:rsidRDefault="00A6346C" w:rsidP="00A6346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6346C">
              <w:rPr>
                <w:rFonts w:ascii="SourceSansRoman_350.000wght_0it" w:hAnsi="SourceSansRoman_350.000wght_0it" w:cs="SourceSansRoman_350.000wght_0it"/>
                <w:color w:val="000000"/>
                <w:spacing w:val="5"/>
                <w:sz w:val="16"/>
                <w:szCs w:val="16"/>
              </w:rPr>
              <w:t>$</w:t>
            </w:r>
          </w:p>
        </w:tc>
      </w:tr>
    </w:tbl>
    <w:p w14:paraId="415E1842" w14:textId="749C60BD" w:rsidR="0021700A" w:rsidRPr="004906BE" w:rsidRDefault="0021700A" w:rsidP="0030125A">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0125A"/>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D3B61"/>
    <w:rsid w:val="006E4601"/>
    <w:rsid w:val="00714F92"/>
    <w:rsid w:val="00722D9B"/>
    <w:rsid w:val="007602E1"/>
    <w:rsid w:val="00781D9B"/>
    <w:rsid w:val="007D5E33"/>
    <w:rsid w:val="0085440A"/>
    <w:rsid w:val="00857A2E"/>
    <w:rsid w:val="0089136C"/>
    <w:rsid w:val="009467C5"/>
    <w:rsid w:val="00957DB7"/>
    <w:rsid w:val="00974CBF"/>
    <w:rsid w:val="009C7CAC"/>
    <w:rsid w:val="00A57D77"/>
    <w:rsid w:val="00A6346C"/>
    <w:rsid w:val="00AB39D3"/>
    <w:rsid w:val="00AC6703"/>
    <w:rsid w:val="00B05A44"/>
    <w:rsid w:val="00B41D10"/>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0125A"/>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0125A"/>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0125A"/>
    <w:pPr>
      <w:spacing w:line="180" w:lineRule="atLeast"/>
      <w:ind w:left="113" w:hanging="113"/>
    </w:pPr>
    <w:rPr>
      <w:spacing w:val="0"/>
      <w:sz w:val="14"/>
      <w:szCs w:val="14"/>
    </w:rPr>
  </w:style>
  <w:style w:type="character" w:customStyle="1" w:styleId="negritanota">
    <w:name w:val="negrita nota"/>
    <w:uiPriority w:val="99"/>
    <w:rsid w:val="0030125A"/>
    <w:rPr>
      <w:rFonts w:ascii="Router-Bold" w:hAnsi="Router-Bold" w:cs="Router-Bold"/>
      <w:b/>
      <w:bCs/>
    </w:rPr>
  </w:style>
  <w:style w:type="paragraph" w:customStyle="1" w:styleId="textomesesfechas">
    <w:name w:val="texto meses (fechas)"/>
    <w:basedOn w:val="Textoitinerario"/>
    <w:uiPriority w:val="99"/>
    <w:rsid w:val="0030125A"/>
  </w:style>
  <w:style w:type="paragraph" w:customStyle="1" w:styleId="incluyeHoteles-Incluye">
    <w:name w:val="incluye (Hoteles-Incluye)"/>
    <w:basedOn w:val="Textoitinerario"/>
    <w:uiPriority w:val="99"/>
    <w:rsid w:val="0030125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0125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0125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0125A"/>
    <w:pPr>
      <w:jc w:val="center"/>
    </w:pPr>
    <w:rPr>
      <w:rFonts w:ascii="Router-Medium" w:hAnsi="Router-Medium" w:cs="Router-Medium"/>
      <w:spacing w:val="-3"/>
    </w:rPr>
  </w:style>
  <w:style w:type="paragraph" w:customStyle="1" w:styleId="temporadasprecios">
    <w:name w:val="temporadas (precios)"/>
    <w:basedOn w:val="Normal"/>
    <w:uiPriority w:val="99"/>
    <w:rsid w:val="0030125A"/>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negroprecios">
    <w:name w:val="precio negro (precios)"/>
    <w:basedOn w:val="Ningnestilodeprrafo"/>
    <w:uiPriority w:val="99"/>
    <w:rsid w:val="0030125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0125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0125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1222</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2025-01-15T02:42:00Z</dcterms:modified>
</cp:coreProperties>
</file>